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7B3" w:rsidRPr="00EC30CD" w:rsidRDefault="00A207B3" w:rsidP="00A207B3">
      <w:pPr>
        <w:shd w:val="clear" w:color="auto" w:fill="FFFFFF"/>
        <w:spacing w:after="0" w:line="240" w:lineRule="auto"/>
        <w:jc w:val="center"/>
        <w:textAlignment w:val="baseline"/>
        <w:rPr>
          <w:rFonts w:ascii="Arial Narrow" w:eastAsia="Times New Roman" w:hAnsi="Arial Narrow" w:cstheme="minorHAnsi"/>
          <w:b/>
          <w:color w:val="000000"/>
          <w:sz w:val="28"/>
          <w:szCs w:val="28"/>
          <w:bdr w:val="none" w:sz="0" w:space="0" w:color="auto" w:frame="1"/>
          <w:lang w:eastAsia="en-GB"/>
        </w:rPr>
      </w:pPr>
      <w:r w:rsidRPr="00EC30CD">
        <w:rPr>
          <w:rFonts w:ascii="Arial Narrow" w:eastAsia="Times New Roman" w:hAnsi="Arial Narrow" w:cstheme="minorHAnsi"/>
          <w:b/>
          <w:color w:val="000000"/>
          <w:sz w:val="28"/>
          <w:szCs w:val="28"/>
          <w:bdr w:val="none" w:sz="0" w:space="0" w:color="auto" w:frame="1"/>
          <w:lang w:eastAsia="en-GB"/>
        </w:rPr>
        <w:t>Local Community Partnership, Croydon South East</w:t>
      </w:r>
    </w:p>
    <w:p w:rsidR="00A207B3" w:rsidRPr="00EC30CD" w:rsidRDefault="00A207B3" w:rsidP="00A207B3">
      <w:pPr>
        <w:shd w:val="clear" w:color="auto" w:fill="FFFFFF"/>
        <w:spacing w:after="0" w:line="240" w:lineRule="auto"/>
        <w:jc w:val="center"/>
        <w:textAlignment w:val="baseline"/>
        <w:rPr>
          <w:rFonts w:ascii="Arial Narrow" w:eastAsia="Times New Roman" w:hAnsi="Arial Narrow" w:cstheme="minorHAnsi"/>
          <w:b/>
          <w:color w:val="000000"/>
          <w:sz w:val="28"/>
          <w:szCs w:val="28"/>
          <w:bdr w:val="none" w:sz="0" w:space="0" w:color="auto" w:frame="1"/>
          <w:lang w:eastAsia="en-GB"/>
        </w:rPr>
      </w:pPr>
      <w:r w:rsidRPr="00EC30CD">
        <w:rPr>
          <w:rFonts w:ascii="Arial Narrow" w:eastAsia="Times New Roman" w:hAnsi="Arial Narrow" w:cstheme="minorHAnsi"/>
          <w:b/>
          <w:color w:val="000000"/>
          <w:sz w:val="28"/>
          <w:szCs w:val="28"/>
          <w:bdr w:val="none" w:sz="0" w:space="0" w:color="auto" w:frame="1"/>
          <w:lang w:eastAsia="en-GB"/>
        </w:rPr>
        <w:t>21 September 2023 – Meeting Notes</w:t>
      </w:r>
    </w:p>
    <w:p w:rsidR="00A207B3" w:rsidRPr="00EC30CD" w:rsidRDefault="00A207B3" w:rsidP="00A207B3">
      <w:pPr>
        <w:shd w:val="clear" w:color="auto" w:fill="FFFFFF"/>
        <w:spacing w:after="0" w:line="240" w:lineRule="auto"/>
        <w:textAlignment w:val="baseline"/>
        <w:rPr>
          <w:rFonts w:ascii="Arial Narrow" w:eastAsia="Times New Roman" w:hAnsi="Arial Narrow" w:cstheme="minorHAnsi"/>
          <w:color w:val="000000"/>
          <w:sz w:val="24"/>
          <w:szCs w:val="24"/>
          <w:bdr w:val="none" w:sz="0" w:space="0" w:color="auto" w:frame="1"/>
          <w:lang w:eastAsia="en-GB"/>
        </w:rPr>
      </w:pP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Dear Croydon South East Colleagues,</w:t>
      </w: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42424"/>
          <w:sz w:val="24"/>
          <w:szCs w:val="24"/>
          <w:lang w:eastAsia="en-GB"/>
        </w:rPr>
      </w:pP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With thanks to Family Centre Fieldway for hosting the event and to our Co-Chairs, Marion, Roy and Julia, for their leadership.</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 </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b/>
          <w:bCs/>
          <w:color w:val="000000"/>
          <w:sz w:val="24"/>
          <w:szCs w:val="24"/>
          <w:bdr w:val="none" w:sz="0" w:space="0" w:color="auto" w:frame="1"/>
          <w:lang w:eastAsia="en-GB"/>
        </w:rPr>
        <w:t>Youth Violence</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Our partnership met in the days following the murder of 20-year-old Bradley Hutchins, killed in a double stabbing at North Walk in New Addington near Family Centre Fieldway. A couple of partners in the room knew Bradley and his family and the shock and senselessness of his murder was shared by all. Testimony was given to local groups who were quickly on scene at the time to support the community, including Play Place, PY4E, Ment4, Parental Army and Family Centre Fieldway. The Centre of Change and St Christopher</w:t>
      </w:r>
      <w:r w:rsidRPr="00EC30CD">
        <w:rPr>
          <w:rFonts w:ascii="Arial Narrow" w:eastAsia="Times New Roman" w:hAnsi="Arial Narrow" w:cstheme="minorHAnsi"/>
          <w:color w:val="000000"/>
          <w:sz w:val="24"/>
          <w:szCs w:val="24"/>
          <w:bdr w:val="none" w:sz="0" w:space="0" w:color="auto" w:frame="1"/>
          <w:lang w:eastAsia="en-GB"/>
        </w:rPr>
        <w:t>’</w:t>
      </w:r>
      <w:r w:rsidRPr="00A207B3">
        <w:rPr>
          <w:rFonts w:ascii="Arial Narrow" w:eastAsia="Times New Roman" w:hAnsi="Arial Narrow" w:cstheme="minorHAnsi"/>
          <w:color w:val="000000"/>
          <w:sz w:val="24"/>
          <w:szCs w:val="24"/>
          <w:bdr w:val="none" w:sz="0" w:space="0" w:color="auto" w:frame="1"/>
          <w:lang w:eastAsia="en-GB"/>
        </w:rPr>
        <w:t>s have since been offering talking therapy support. </w:t>
      </w:r>
      <w:r w:rsidRPr="00A207B3">
        <w:rPr>
          <w:rFonts w:ascii="Arial Narrow" w:eastAsia="Times New Roman" w:hAnsi="Arial Narrow" w:cstheme="minorHAnsi"/>
          <w:color w:val="000000"/>
          <w:sz w:val="24"/>
          <w:szCs w:val="24"/>
          <w:bdr w:val="none" w:sz="0" w:space="0" w:color="auto" w:frame="1"/>
          <w:shd w:val="clear" w:color="auto" w:fill="FFFFFF"/>
          <w:lang w:eastAsia="en-GB"/>
        </w:rPr>
        <w:t>Centre of Change offered support and space for people to grieve/process. The Police Family Liaison Officer was relaying what the family want in terms of a community response, including the vigil.</w:t>
      </w:r>
      <w:r w:rsidRPr="00A207B3">
        <w:rPr>
          <w:rFonts w:ascii="Arial Narrow" w:eastAsia="Times New Roman" w:hAnsi="Arial Narrow" w:cstheme="minorHAnsi"/>
          <w:color w:val="000000"/>
          <w:sz w:val="24"/>
          <w:szCs w:val="24"/>
          <w:bdr w:val="none" w:sz="0" w:space="0" w:color="auto" w:frame="1"/>
          <w:lang w:eastAsia="en-GB"/>
        </w:rPr>
        <w:br/>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 xml:space="preserve">The partnership heard from those who had attended the </w:t>
      </w:r>
      <w:proofErr w:type="spellStart"/>
      <w:r w:rsidRPr="00A207B3">
        <w:rPr>
          <w:rFonts w:ascii="Arial Narrow" w:eastAsia="Times New Roman" w:hAnsi="Arial Narrow" w:cstheme="minorHAnsi"/>
          <w:color w:val="000000"/>
          <w:sz w:val="24"/>
          <w:szCs w:val="24"/>
          <w:bdr w:val="none" w:sz="0" w:space="0" w:color="auto" w:frame="1"/>
          <w:lang w:eastAsia="en-GB"/>
        </w:rPr>
        <w:t>ReNA</w:t>
      </w:r>
      <w:proofErr w:type="spellEnd"/>
      <w:r w:rsidRPr="00A207B3">
        <w:rPr>
          <w:rFonts w:ascii="Arial Narrow" w:eastAsia="Times New Roman" w:hAnsi="Arial Narrow" w:cstheme="minorHAnsi"/>
          <w:color w:val="000000"/>
          <w:sz w:val="24"/>
          <w:szCs w:val="24"/>
          <w:bdr w:val="none" w:sz="0" w:space="0" w:color="auto" w:frame="1"/>
          <w:lang w:eastAsia="en-GB"/>
        </w:rPr>
        <w:t xml:space="preserve"> meeting earlier in the week and the discussion there on the erosion of youth services. Those involved in this double-stabbing are 20 </w:t>
      </w:r>
      <w:proofErr w:type="spellStart"/>
      <w:r w:rsidRPr="00A207B3">
        <w:rPr>
          <w:rFonts w:ascii="Arial Narrow" w:eastAsia="Times New Roman" w:hAnsi="Arial Narrow" w:cstheme="minorHAnsi"/>
          <w:color w:val="000000"/>
          <w:sz w:val="24"/>
          <w:szCs w:val="24"/>
          <w:bdr w:val="none" w:sz="0" w:space="0" w:color="auto" w:frame="1"/>
          <w:lang w:eastAsia="en-GB"/>
        </w:rPr>
        <w:t>yrs</w:t>
      </w:r>
      <w:proofErr w:type="spellEnd"/>
      <w:r w:rsidRPr="00A207B3">
        <w:rPr>
          <w:rFonts w:ascii="Arial Narrow" w:eastAsia="Times New Roman" w:hAnsi="Arial Narrow" w:cstheme="minorHAnsi"/>
          <w:color w:val="000000"/>
          <w:sz w:val="24"/>
          <w:szCs w:val="24"/>
          <w:bdr w:val="none" w:sz="0" w:space="0" w:color="auto" w:frame="1"/>
          <w:lang w:eastAsia="en-GB"/>
        </w:rPr>
        <w:t>+, we discussed the lack of activities and opportunities for this age group. We heard that some in this age group think,</w:t>
      </w:r>
      <w:r w:rsidRPr="00A207B3">
        <w:rPr>
          <w:rFonts w:ascii="Arial Narrow" w:eastAsia="Times New Roman" w:hAnsi="Arial Narrow" w:cstheme="minorHAnsi"/>
          <w:i/>
          <w:iCs/>
          <w:color w:val="000000"/>
          <w:sz w:val="24"/>
          <w:szCs w:val="24"/>
          <w:bdr w:val="none" w:sz="0" w:space="0" w:color="auto" w:frame="1"/>
          <w:lang w:eastAsia="en-GB"/>
        </w:rPr>
        <w:t> "Only Fans is their only way to get out"</w:t>
      </w:r>
      <w:r w:rsidRPr="00A207B3">
        <w:rPr>
          <w:rFonts w:ascii="Arial Narrow" w:eastAsia="Times New Roman" w:hAnsi="Arial Narrow" w:cstheme="minorHAnsi"/>
          <w:color w:val="000000"/>
          <w:sz w:val="24"/>
          <w:szCs w:val="24"/>
          <w:bdr w:val="none" w:sz="0" w:space="0" w:color="auto" w:frame="1"/>
          <w:lang w:eastAsia="en-GB"/>
        </w:rPr>
        <w:t>. Clearly better opportunities are needed for young people and this will be captured within our Community Plan. </w:t>
      </w:r>
      <w:r w:rsidRPr="00A207B3">
        <w:rPr>
          <w:rFonts w:ascii="Arial Narrow" w:eastAsia="Times New Roman" w:hAnsi="Arial Narrow" w:cstheme="minorHAnsi"/>
          <w:color w:val="000000"/>
          <w:sz w:val="24"/>
          <w:szCs w:val="24"/>
          <w:bdr w:val="none" w:sz="0" w:space="0" w:color="auto" w:frame="1"/>
          <w:lang w:eastAsia="en-GB"/>
        </w:rPr>
        <w:br/>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b/>
          <w:bCs/>
          <w:color w:val="000000"/>
          <w:sz w:val="24"/>
          <w:szCs w:val="24"/>
          <w:bdr w:val="none" w:sz="0" w:space="0" w:color="auto" w:frame="1"/>
          <w:lang w:eastAsia="en-GB"/>
        </w:rPr>
        <w:t>Stronger Together</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Stronger Together is the partnership that has formed from our Community Partnership meetings and has been awarded funding through the new Localities Commissioning Funding. The lead organisation is Centre of Change with the following partners: New Addington Good Samaritan Pop-In, New Addington Pathfinders, Good Food Matters, </w:t>
      </w:r>
      <w:proofErr w:type="spellStart"/>
      <w:r w:rsidRPr="00A207B3">
        <w:rPr>
          <w:rFonts w:ascii="Arial Narrow" w:eastAsia="Times New Roman" w:hAnsi="Arial Narrow" w:cstheme="minorHAnsi"/>
          <w:color w:val="000000"/>
          <w:sz w:val="24"/>
          <w:szCs w:val="24"/>
          <w:bdr w:val="none" w:sz="0" w:space="0" w:color="auto" w:frame="1"/>
          <w:shd w:val="clear" w:color="auto" w:fill="FFFFFF"/>
          <w:lang w:eastAsia="en-GB"/>
        </w:rPr>
        <w:t>Selsdon</w:t>
      </w:r>
      <w:proofErr w:type="spellEnd"/>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 Contact and The Family Centre. Sustaining NA Good Samaritans Pop In- Voluntary and Community groups across the locality are joining up services to sustain valued activity and extend their collective reach. Utilising existing assets such as </w:t>
      </w:r>
      <w:proofErr w:type="spellStart"/>
      <w:r w:rsidRPr="00A207B3">
        <w:rPr>
          <w:rFonts w:ascii="Arial Narrow" w:eastAsia="Times New Roman" w:hAnsi="Arial Narrow" w:cstheme="minorHAnsi"/>
          <w:color w:val="000000"/>
          <w:sz w:val="24"/>
          <w:szCs w:val="24"/>
          <w:bdr w:val="none" w:sz="0" w:space="0" w:color="auto" w:frame="1"/>
          <w:shd w:val="clear" w:color="auto" w:fill="FFFFFF"/>
          <w:lang w:eastAsia="en-GB"/>
        </w:rPr>
        <w:t>Selsdon</w:t>
      </w:r>
      <w:proofErr w:type="spellEnd"/>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 Contact's minibus and GFM's healthy eating and growing space. </w:t>
      </w:r>
      <w:r w:rsidRPr="00A207B3">
        <w:rPr>
          <w:rFonts w:ascii="Arial Narrow" w:eastAsia="Times New Roman" w:hAnsi="Arial Narrow" w:cstheme="minorHAnsi"/>
          <w:color w:val="000000"/>
          <w:sz w:val="24"/>
          <w:szCs w:val="24"/>
          <w:bdr w:val="none" w:sz="0" w:space="0" w:color="auto" w:frame="1"/>
          <w:shd w:val="clear" w:color="auto" w:fill="FFFFFF"/>
          <w:lang w:eastAsia="en-GB"/>
        </w:rPr>
        <w:br/>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In strengthening connections across the locality, Marion and Kirsty from Pathfinders visited </w:t>
      </w:r>
      <w:proofErr w:type="spellStart"/>
      <w:r w:rsidRPr="00A207B3">
        <w:rPr>
          <w:rFonts w:ascii="Arial Narrow" w:eastAsia="Times New Roman" w:hAnsi="Arial Narrow" w:cstheme="minorHAnsi"/>
          <w:color w:val="000000"/>
          <w:sz w:val="24"/>
          <w:szCs w:val="24"/>
          <w:bdr w:val="none" w:sz="0" w:space="0" w:color="auto" w:frame="1"/>
          <w:shd w:val="clear" w:color="auto" w:fill="FFFFFF"/>
          <w:lang w:eastAsia="en-GB"/>
        </w:rPr>
        <w:t>Selsdon</w:t>
      </w:r>
      <w:proofErr w:type="spellEnd"/>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 Contact. </w:t>
      </w:r>
      <w:proofErr w:type="spellStart"/>
      <w:r w:rsidRPr="00A207B3">
        <w:rPr>
          <w:rFonts w:ascii="Arial Narrow" w:eastAsia="Times New Roman" w:hAnsi="Arial Narrow" w:cstheme="minorHAnsi"/>
          <w:color w:val="000000"/>
          <w:sz w:val="24"/>
          <w:szCs w:val="24"/>
          <w:bdr w:val="none" w:sz="0" w:space="0" w:color="auto" w:frame="1"/>
          <w:shd w:val="clear" w:color="auto" w:fill="FFFFFF"/>
          <w:lang w:eastAsia="en-GB"/>
        </w:rPr>
        <w:t>Selsdon</w:t>
      </w:r>
      <w:proofErr w:type="spellEnd"/>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 Contact has since identified a new volunteer who will best help the partnership by being based at the New Addington Pop In. </w:t>
      </w:r>
      <w:r w:rsidRPr="00A207B3">
        <w:rPr>
          <w:rFonts w:ascii="Arial Narrow" w:eastAsia="Times New Roman" w:hAnsi="Arial Narrow" w:cstheme="minorHAnsi"/>
          <w:color w:val="000000"/>
          <w:sz w:val="24"/>
          <w:szCs w:val="24"/>
          <w:bdr w:val="none" w:sz="0" w:space="0" w:color="auto" w:frame="1"/>
          <w:shd w:val="clear" w:color="auto" w:fill="FFFFFF"/>
          <w:lang w:eastAsia="en-GB"/>
        </w:rPr>
        <w:br/>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Proposal to have a 'Community Army', like the 'Parental Army', growing a network of support in the community. </w:t>
      </w:r>
      <w:proofErr w:type="spellStart"/>
      <w:r w:rsidRPr="00A207B3">
        <w:rPr>
          <w:rFonts w:ascii="Arial Narrow" w:eastAsia="Times New Roman" w:hAnsi="Arial Narrow" w:cstheme="minorHAnsi"/>
          <w:color w:val="000000"/>
          <w:sz w:val="24"/>
          <w:szCs w:val="24"/>
          <w:bdr w:val="none" w:sz="0" w:space="0" w:color="auto" w:frame="1"/>
          <w:shd w:val="clear" w:color="auto" w:fill="FFFFFF"/>
          <w:lang w:eastAsia="en-GB"/>
        </w:rPr>
        <w:t>Jarmila</w:t>
      </w:r>
      <w:proofErr w:type="spellEnd"/>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 at St Christopher's keen to help to start.</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b/>
          <w:bCs/>
          <w:color w:val="000000"/>
          <w:sz w:val="24"/>
          <w:szCs w:val="24"/>
          <w:bdr w:val="none" w:sz="0" w:space="0" w:color="auto" w:frame="1"/>
          <w:shd w:val="clear" w:color="auto" w:fill="FFFFFF"/>
          <w:lang w:eastAsia="en-GB"/>
        </w:rPr>
        <w:t>SAVE THE DATE- Showcase event</w:t>
      </w:r>
    </w:p>
    <w:p w:rsidR="00A207B3" w:rsidRPr="00EC30CD" w:rsidRDefault="00A207B3" w:rsidP="00A207B3">
      <w:pPr>
        <w:shd w:val="clear" w:color="auto" w:fill="FFFFFF"/>
        <w:spacing w:after="0" w:line="240" w:lineRule="auto"/>
        <w:rPr>
          <w:rFonts w:ascii="Arial Narrow" w:eastAsia="Times New Roman" w:hAnsi="Arial Narrow" w:cstheme="minorHAnsi"/>
          <w:color w:val="000000"/>
          <w:sz w:val="24"/>
          <w:szCs w:val="24"/>
          <w:bdr w:val="none" w:sz="0" w:space="0" w:color="auto" w:frame="1"/>
          <w:shd w:val="clear" w:color="auto" w:fill="FFFFFF"/>
          <w:lang w:eastAsia="en-GB"/>
        </w:rPr>
      </w:pPr>
      <w:r w:rsidRPr="00A207B3">
        <w:rPr>
          <w:rFonts w:ascii="Arial Narrow" w:eastAsia="Times New Roman" w:hAnsi="Arial Narrow" w:cstheme="minorHAnsi"/>
          <w:color w:val="000000"/>
          <w:sz w:val="24"/>
          <w:szCs w:val="24"/>
          <w:bdr w:val="none" w:sz="0" w:space="0" w:color="auto" w:frame="1"/>
          <w:shd w:val="clear" w:color="auto" w:fill="FFFFFF"/>
          <w:lang w:eastAsia="en-GB"/>
        </w:rPr>
        <w:t>Following the recommendation of the funding panel successful initiatives from across Croydon will be showcased at an event in</w:t>
      </w:r>
      <w:r w:rsidRPr="00A207B3">
        <w:rPr>
          <w:rFonts w:ascii="Arial Narrow" w:eastAsia="Times New Roman" w:hAnsi="Arial Narrow" w:cstheme="minorHAnsi"/>
          <w:b/>
          <w:bCs/>
          <w:color w:val="000000"/>
          <w:sz w:val="24"/>
          <w:szCs w:val="24"/>
          <w:bdr w:val="none" w:sz="0" w:space="0" w:color="auto" w:frame="1"/>
          <w:shd w:val="clear" w:color="auto" w:fill="FFFFFF"/>
          <w:lang w:eastAsia="en-GB"/>
        </w:rPr>
        <w:t> </w:t>
      </w:r>
      <w:r w:rsidRPr="00A207B3">
        <w:rPr>
          <w:rFonts w:ascii="Arial Narrow" w:eastAsia="Times New Roman" w:hAnsi="Arial Narrow" w:cstheme="minorHAnsi"/>
          <w:color w:val="000000"/>
          <w:sz w:val="24"/>
          <w:szCs w:val="24"/>
          <w:bdr w:val="none" w:sz="0" w:space="0" w:color="auto" w:frame="1"/>
          <w:shd w:val="clear" w:color="auto" w:fill="FFFFFF"/>
          <w:lang w:eastAsia="en-GB"/>
        </w:rPr>
        <w:t>Braithwaite Halls on </w:t>
      </w:r>
      <w:r w:rsidRPr="00A207B3">
        <w:rPr>
          <w:rFonts w:ascii="Arial Narrow" w:eastAsia="Times New Roman" w:hAnsi="Arial Narrow" w:cstheme="minorHAnsi"/>
          <w:b/>
          <w:bCs/>
          <w:color w:val="000000"/>
          <w:sz w:val="24"/>
          <w:szCs w:val="24"/>
          <w:bdr w:val="none" w:sz="0" w:space="0" w:color="auto" w:frame="1"/>
          <w:shd w:val="clear" w:color="auto" w:fill="FFFFFF"/>
          <w:lang w:eastAsia="en-GB"/>
        </w:rPr>
        <w:t>27 November, 10.00</w:t>
      </w:r>
      <w:r w:rsidR="00EC30CD" w:rsidRPr="00EC30CD">
        <w:rPr>
          <w:rFonts w:ascii="Arial Narrow" w:eastAsia="Times New Roman" w:hAnsi="Arial Narrow" w:cstheme="minorHAnsi"/>
          <w:b/>
          <w:bCs/>
          <w:color w:val="000000"/>
          <w:sz w:val="24"/>
          <w:szCs w:val="24"/>
          <w:bdr w:val="none" w:sz="0" w:space="0" w:color="auto" w:frame="1"/>
          <w:shd w:val="clear" w:color="auto" w:fill="FFFFFF"/>
          <w:lang w:eastAsia="en-GB"/>
        </w:rPr>
        <w:t xml:space="preserve"> </w:t>
      </w:r>
      <w:r w:rsidRPr="00A207B3">
        <w:rPr>
          <w:rFonts w:ascii="Arial Narrow" w:eastAsia="Times New Roman" w:hAnsi="Arial Narrow" w:cstheme="minorHAnsi"/>
          <w:b/>
          <w:bCs/>
          <w:color w:val="000000"/>
          <w:sz w:val="24"/>
          <w:szCs w:val="24"/>
          <w:bdr w:val="none" w:sz="0" w:space="0" w:color="auto" w:frame="1"/>
          <w:shd w:val="clear" w:color="auto" w:fill="FFFFFF"/>
          <w:lang w:eastAsia="en-GB"/>
        </w:rPr>
        <w:t>- 12.00</w:t>
      </w:r>
      <w:r w:rsidRPr="00A207B3">
        <w:rPr>
          <w:rFonts w:ascii="Arial Narrow" w:eastAsia="Times New Roman" w:hAnsi="Arial Narrow" w:cstheme="minorHAnsi"/>
          <w:b/>
          <w:bCs/>
          <w:color w:val="000000"/>
          <w:sz w:val="24"/>
          <w:szCs w:val="24"/>
          <w:bdr w:val="none" w:sz="0" w:space="0" w:color="auto" w:frame="1"/>
          <w:lang w:eastAsia="en-GB"/>
        </w:rPr>
        <w:t>.</w:t>
      </w:r>
      <w:r w:rsidRPr="00A207B3">
        <w:rPr>
          <w:rFonts w:ascii="Arial Narrow" w:eastAsia="Times New Roman" w:hAnsi="Arial Narrow" w:cstheme="minorHAnsi"/>
          <w:color w:val="000000"/>
          <w:sz w:val="24"/>
          <w:szCs w:val="24"/>
          <w:bdr w:val="none" w:sz="0" w:space="0" w:color="auto" w:frame="1"/>
          <w:shd w:val="clear" w:color="auto" w:fill="FFFFFF"/>
          <w:lang w:eastAsia="en-GB"/>
        </w:rPr>
        <w:t> The event will raise the profile of our partnership work and seek to gain further involvement in local initiatives. Commissioners, Councillors, LCP members will be attending.</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b/>
          <w:bCs/>
          <w:color w:val="000000"/>
          <w:sz w:val="24"/>
          <w:szCs w:val="24"/>
          <w:bdr w:val="none" w:sz="0" w:space="0" w:color="auto" w:frame="1"/>
          <w:lang w:eastAsia="en-GB"/>
        </w:rPr>
        <w:t>Community Hubs</w:t>
      </w:r>
    </w:p>
    <w:p w:rsidR="00A207B3" w:rsidRPr="00EC30CD" w:rsidRDefault="00A207B3" w:rsidP="00A207B3">
      <w:pPr>
        <w:shd w:val="clear" w:color="auto" w:fill="FFFFFF"/>
        <w:spacing w:after="0" w:line="240" w:lineRule="auto"/>
        <w:rPr>
          <w:rFonts w:ascii="Arial Narrow" w:eastAsia="Times New Roman" w:hAnsi="Arial Narrow" w:cstheme="minorHAnsi"/>
          <w:color w:val="000000"/>
          <w:sz w:val="24"/>
          <w:szCs w:val="24"/>
          <w:bdr w:val="none" w:sz="0" w:space="0" w:color="auto" w:frame="1"/>
          <w:lang w:eastAsia="en-GB"/>
        </w:rPr>
      </w:pPr>
      <w:r w:rsidRPr="00A207B3">
        <w:rPr>
          <w:rFonts w:ascii="Arial Narrow" w:eastAsia="Times New Roman" w:hAnsi="Arial Narrow" w:cstheme="minorHAnsi"/>
          <w:color w:val="000000"/>
          <w:sz w:val="24"/>
          <w:szCs w:val="24"/>
          <w:bdr w:val="none" w:sz="0" w:space="0" w:color="auto" w:frame="1"/>
          <w:lang w:eastAsia="en-GB"/>
        </w:rPr>
        <w:t xml:space="preserve">James Moore, CVA's Community Facilitator, and Roy Simpson, LCP Co-Chair and Community </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Hub Team gave an update 14 months on and shared this well received film: </w:t>
      </w:r>
    </w:p>
    <w:p w:rsidR="00A207B3" w:rsidRPr="00EC30CD" w:rsidRDefault="007569EE" w:rsidP="00A207B3">
      <w:pPr>
        <w:shd w:val="clear" w:color="auto" w:fill="FFFFFF"/>
        <w:spacing w:after="0" w:line="240" w:lineRule="auto"/>
        <w:rPr>
          <w:rFonts w:ascii="Arial Narrow" w:eastAsia="Times New Roman" w:hAnsi="Arial Narrow" w:cstheme="minorHAnsi"/>
          <w:color w:val="000000"/>
          <w:sz w:val="24"/>
          <w:szCs w:val="24"/>
          <w:bdr w:val="none" w:sz="0" w:space="0" w:color="auto" w:frame="1"/>
          <w:lang w:eastAsia="en-GB"/>
        </w:rPr>
      </w:pPr>
      <w:hyperlink r:id="rId4" w:tgtFrame="_blank" w:history="1">
        <w:r w:rsidR="00A207B3" w:rsidRPr="00EC30CD">
          <w:rPr>
            <w:rFonts w:ascii="Arial Narrow" w:eastAsia="Times New Roman" w:hAnsi="Arial Narrow" w:cstheme="minorHAnsi"/>
            <w:color w:val="0000FF"/>
            <w:sz w:val="24"/>
            <w:szCs w:val="24"/>
            <w:u w:val="single"/>
            <w:bdr w:val="none" w:sz="0" w:space="0" w:color="auto" w:frame="1"/>
            <w:lang w:eastAsia="en-GB"/>
          </w:rPr>
          <w:t>https://www.youtube.com/watch?v=FQ7fQaX5vHA</w:t>
        </w:r>
      </w:hyperlink>
    </w:p>
    <w:tbl>
      <w:tblPr>
        <w:tblpPr w:leftFromText="180" w:rightFromText="180" w:vertAnchor="page" w:horzAnchor="margin" w:tblpY="13586"/>
        <w:tblW w:w="10572"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3429"/>
        <w:gridCol w:w="7143"/>
      </w:tblGrid>
      <w:tr w:rsidR="00EC30CD" w:rsidRPr="00EC30CD" w:rsidTr="00EC30CD">
        <w:trPr>
          <w:trHeight w:val="1690"/>
          <w:tblCellSpacing w:w="15" w:type="dxa"/>
        </w:trPr>
        <w:tc>
          <w:tcPr>
            <w:tcW w:w="3384" w:type="dxa"/>
            <w:hideMark/>
          </w:tcPr>
          <w:p w:rsidR="00EC30CD" w:rsidRPr="00A207B3" w:rsidRDefault="00EC30CD" w:rsidP="00EC30CD">
            <w:pPr>
              <w:spacing w:after="0" w:line="240" w:lineRule="auto"/>
              <w:textAlignment w:val="baseline"/>
              <w:rPr>
                <w:rFonts w:ascii="Arial Narrow" w:eastAsia="Times New Roman" w:hAnsi="Arial Narrow" w:cstheme="minorHAnsi"/>
                <w:sz w:val="24"/>
                <w:szCs w:val="24"/>
                <w:lang w:eastAsia="en-GB"/>
              </w:rPr>
            </w:pPr>
            <w:r w:rsidRPr="00EC30CD">
              <w:rPr>
                <w:rFonts w:ascii="Arial Narrow" w:hAnsi="Arial Narrow" w:cstheme="minorHAnsi"/>
                <w:noProof/>
                <w:sz w:val="24"/>
                <w:szCs w:val="24"/>
                <w:lang w:eastAsia="en-GB"/>
              </w:rPr>
              <w:drawing>
                <wp:inline distT="0" distB="0" distL="0" distR="0" wp14:anchorId="48C26B72" wp14:editId="65A0CF26">
                  <wp:extent cx="1654302" cy="1242335"/>
                  <wp:effectExtent l="0" t="0" r="3175" b="0"/>
                  <wp:docPr id="2" name="Picture 2" descr="C:\Users\user\AppData\Local\Microsoft\Windows\INetCache\Content.MSO\EF41A301.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EF41A301.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9126" cy="1253467"/>
                          </a:xfrm>
                          <a:prstGeom prst="rect">
                            <a:avLst/>
                          </a:prstGeom>
                          <a:noFill/>
                          <a:ln>
                            <a:noFill/>
                          </a:ln>
                        </pic:spPr>
                      </pic:pic>
                    </a:graphicData>
                  </a:graphic>
                </wp:inline>
              </w:drawing>
            </w:r>
          </w:p>
        </w:tc>
        <w:tc>
          <w:tcPr>
            <w:tcW w:w="7098" w:type="dxa"/>
            <w:hideMark/>
          </w:tcPr>
          <w:p w:rsidR="00EC30CD" w:rsidRPr="00A207B3" w:rsidRDefault="007569EE" w:rsidP="00EC30CD">
            <w:pPr>
              <w:spacing w:line="240" w:lineRule="auto"/>
              <w:textAlignment w:val="baseline"/>
              <w:rPr>
                <w:rFonts w:ascii="Arial Narrow" w:eastAsia="Times New Roman" w:hAnsi="Arial Narrow" w:cs="Calibri"/>
                <w:sz w:val="24"/>
                <w:szCs w:val="24"/>
                <w:lang w:eastAsia="en-GB"/>
              </w:rPr>
            </w:pPr>
            <w:hyperlink r:id="rId6" w:tgtFrame="_blank" w:history="1">
              <w:r w:rsidR="00EC30CD" w:rsidRPr="00EC30CD">
                <w:rPr>
                  <w:rFonts w:ascii="Arial Narrow" w:eastAsia="Times New Roman" w:hAnsi="Arial Narrow" w:cs="Calibri"/>
                  <w:color w:val="0000FF"/>
                  <w:sz w:val="24"/>
                  <w:szCs w:val="24"/>
                  <w:u w:val="single"/>
                  <w:bdr w:val="none" w:sz="0" w:space="0" w:color="auto" w:frame="1"/>
                  <w:lang w:eastAsia="en-GB"/>
                </w:rPr>
                <w:t>The New Addington Community Hub</w:t>
              </w:r>
            </w:hyperlink>
          </w:p>
          <w:p w:rsidR="00EC30CD" w:rsidRPr="00A207B3" w:rsidRDefault="00EC30CD" w:rsidP="00EC30CD">
            <w:pPr>
              <w:spacing w:line="240" w:lineRule="auto"/>
              <w:textAlignment w:val="baseline"/>
              <w:rPr>
                <w:rFonts w:ascii="Arial Narrow" w:eastAsia="Times New Roman" w:hAnsi="Arial Narrow" w:cs="Calibri"/>
                <w:color w:val="666666"/>
                <w:sz w:val="24"/>
                <w:szCs w:val="24"/>
                <w:lang w:eastAsia="en-GB"/>
              </w:rPr>
            </w:pPr>
            <w:r w:rsidRPr="00A207B3">
              <w:rPr>
                <w:rFonts w:ascii="Arial Narrow" w:eastAsia="Times New Roman" w:hAnsi="Arial Narrow" w:cs="Calibri"/>
                <w:color w:val="666666"/>
                <w:sz w:val="24"/>
                <w:szCs w:val="24"/>
                <w:lang w:eastAsia="en-GB"/>
              </w:rPr>
              <w:t>Thanks to our Lottery-funded Healthy Communities Together programme, Croydon’s Community Hubs are developing the capacity to achieve their full potential! For CVA, that potential is measured by the number of people we support to become active in their community. Watch this video to see what that means in practice:</w:t>
            </w:r>
          </w:p>
        </w:tc>
      </w:tr>
    </w:tbl>
    <w:p w:rsidR="00EC30CD" w:rsidRPr="00EC30CD"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b/>
          <w:bCs/>
          <w:color w:val="000000"/>
          <w:sz w:val="24"/>
          <w:szCs w:val="24"/>
          <w:bdr w:val="none" w:sz="0" w:space="0" w:color="auto" w:frame="1"/>
          <w:lang w:eastAsia="en-GB"/>
        </w:rPr>
        <w:lastRenderedPageBreak/>
        <w:t>Discovering what’s strong, not what’s wrong- strength-based training</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Andrew Slegg and Sarah Burns are delivering training on ‘How to have a strength-based conversation.’ To help us take a person-centred approach and focus on what’s strong instead of what's wrong. These workshops help to put theory into practice and are for all working on the frontline. To book your place, click the following links:</w:t>
      </w:r>
    </w:p>
    <w:p w:rsidR="00A207B3" w:rsidRPr="00EC30CD" w:rsidRDefault="00A207B3" w:rsidP="00A207B3">
      <w:pPr>
        <w:shd w:val="clear" w:color="auto" w:fill="FFFFFF"/>
        <w:spacing w:after="0" w:line="240" w:lineRule="auto"/>
        <w:rPr>
          <w:rFonts w:ascii="Arial Narrow" w:eastAsia="Times New Roman" w:hAnsi="Arial Narrow" w:cstheme="minorHAnsi"/>
          <w:color w:val="000000"/>
          <w:sz w:val="24"/>
          <w:szCs w:val="24"/>
          <w:bdr w:val="none" w:sz="0" w:space="0" w:color="auto" w:frame="1"/>
          <w:lang w:eastAsia="en-GB"/>
        </w:rPr>
      </w:pPr>
      <w:r w:rsidRPr="00A207B3">
        <w:rPr>
          <w:rFonts w:ascii="Arial Narrow" w:eastAsia="Times New Roman" w:hAnsi="Arial Narrow" w:cstheme="minorHAnsi"/>
          <w:b/>
          <w:bCs/>
          <w:color w:val="000000"/>
          <w:sz w:val="24"/>
          <w:szCs w:val="24"/>
          <w:bdr w:val="none" w:sz="0" w:space="0" w:color="auto" w:frame="1"/>
          <w:lang w:eastAsia="en-GB"/>
        </w:rPr>
        <w:t>Wednesday 11 October 10.30- 11.30</w:t>
      </w:r>
    </w:p>
    <w:p w:rsidR="00A207B3" w:rsidRPr="00A207B3" w:rsidRDefault="00A207B3" w:rsidP="00A207B3">
      <w:pPr>
        <w:shd w:val="clear" w:color="auto" w:fill="FFFFFF"/>
        <w:spacing w:after="0" w:line="240" w:lineRule="auto"/>
        <w:rPr>
          <w:rFonts w:ascii="Arial Narrow" w:eastAsia="Times New Roman" w:hAnsi="Arial Narrow" w:cstheme="minorHAnsi"/>
          <w:color w:val="000000"/>
          <w:sz w:val="24"/>
          <w:szCs w:val="24"/>
          <w:bdr w:val="none" w:sz="0" w:space="0" w:color="auto" w:frame="1"/>
          <w:shd w:val="clear" w:color="auto" w:fill="FFFFFF"/>
          <w:lang w:eastAsia="en-GB"/>
        </w:rPr>
      </w:pPr>
      <w:r w:rsidRPr="00A207B3">
        <w:rPr>
          <w:rFonts w:ascii="Arial Narrow" w:eastAsia="Times New Roman" w:hAnsi="Arial Narrow" w:cstheme="minorHAnsi"/>
          <w:color w:val="000000"/>
          <w:sz w:val="24"/>
          <w:szCs w:val="24"/>
          <w:bdr w:val="none" w:sz="0" w:space="0" w:color="auto" w:frame="1"/>
          <w:shd w:val="clear" w:color="auto" w:fill="FFFFFF"/>
          <w:lang w:eastAsia="en-GB"/>
        </w:rPr>
        <w:t>Book your place: CVA Eventbrite </w:t>
      </w:r>
      <w:hyperlink r:id="rId7" w:tgtFrame="_blank" w:history="1">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 xml:space="preserve">Discovering </w:t>
        </w:r>
        <w:proofErr w:type="spellStart"/>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whats</w:t>
        </w:r>
        <w:proofErr w:type="spellEnd"/>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 xml:space="preserve"> strong not </w:t>
        </w:r>
        <w:proofErr w:type="spellStart"/>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whats</w:t>
        </w:r>
        <w:proofErr w:type="spellEnd"/>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 xml:space="preserve"> wrong </w:t>
        </w:r>
      </w:hyperlink>
    </w:p>
    <w:p w:rsidR="00A207B3" w:rsidRPr="00EC30CD" w:rsidRDefault="00A207B3" w:rsidP="00A207B3">
      <w:pPr>
        <w:shd w:val="clear" w:color="auto" w:fill="FFFFFF"/>
        <w:spacing w:after="0" w:line="240" w:lineRule="auto"/>
        <w:rPr>
          <w:rFonts w:ascii="Arial Narrow" w:eastAsia="Times New Roman" w:hAnsi="Arial Narrow" w:cstheme="minorHAnsi"/>
          <w:color w:val="000000"/>
          <w:sz w:val="24"/>
          <w:szCs w:val="24"/>
          <w:bdr w:val="none" w:sz="0" w:space="0" w:color="auto" w:frame="1"/>
          <w:shd w:val="clear" w:color="auto" w:fill="FFFFFF"/>
          <w:lang w:eastAsia="en-GB"/>
        </w:rPr>
      </w:pPr>
      <w:r w:rsidRPr="00A207B3">
        <w:rPr>
          <w:rFonts w:ascii="Arial Narrow" w:eastAsia="Times New Roman" w:hAnsi="Arial Narrow" w:cstheme="minorHAnsi"/>
          <w:b/>
          <w:bCs/>
          <w:color w:val="000000"/>
          <w:sz w:val="24"/>
          <w:szCs w:val="24"/>
          <w:bdr w:val="none" w:sz="0" w:space="0" w:color="auto" w:frame="1"/>
          <w:shd w:val="clear" w:color="auto" w:fill="FFFFFF"/>
          <w:lang w:eastAsia="en-GB"/>
        </w:rPr>
        <w:t>Tuesday 7 November 13.00- 16.00</w:t>
      </w:r>
      <w:r w:rsidRPr="00A207B3">
        <w:rPr>
          <w:rFonts w:ascii="Arial Narrow" w:eastAsia="Times New Roman" w:hAnsi="Arial Narrow" w:cstheme="minorHAnsi"/>
          <w:color w:val="000000"/>
          <w:sz w:val="24"/>
          <w:szCs w:val="24"/>
          <w:bdr w:val="none" w:sz="0" w:space="0" w:color="auto" w:frame="1"/>
          <w:shd w:val="clear" w:color="auto" w:fill="FFFFFF"/>
          <w:lang w:eastAsia="en-GB"/>
        </w:rPr>
        <w:t xml:space="preserve"> </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shd w:val="clear" w:color="auto" w:fill="FFFFFF"/>
          <w:lang w:eastAsia="en-GB"/>
        </w:rPr>
        <w:t>Book your place: CVA Eventbrite </w:t>
      </w:r>
      <w:hyperlink r:id="rId8" w:tgtFrame="_blank" w:history="1">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 xml:space="preserve">Discovering </w:t>
        </w:r>
        <w:proofErr w:type="spellStart"/>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whats</w:t>
        </w:r>
        <w:proofErr w:type="spellEnd"/>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 xml:space="preserve"> strong not </w:t>
        </w:r>
        <w:proofErr w:type="spellStart"/>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whats</w:t>
        </w:r>
        <w:proofErr w:type="spellEnd"/>
        <w:r w:rsidRPr="00EC30CD">
          <w:rPr>
            <w:rFonts w:ascii="Arial Narrow" w:eastAsia="Times New Roman" w:hAnsi="Arial Narrow" w:cstheme="minorHAnsi"/>
            <w:color w:val="0000FF"/>
            <w:sz w:val="24"/>
            <w:szCs w:val="24"/>
            <w:u w:val="single"/>
            <w:bdr w:val="none" w:sz="0" w:space="0" w:color="auto" w:frame="1"/>
            <w:shd w:val="clear" w:color="auto" w:fill="FFFFFF"/>
            <w:lang w:eastAsia="en-GB"/>
          </w:rPr>
          <w:t xml:space="preserve"> wrong </w:t>
        </w:r>
      </w:hyperlink>
    </w:p>
    <w:p w:rsidR="00A207B3" w:rsidRPr="00EC30CD" w:rsidRDefault="00A207B3" w:rsidP="00A207B3">
      <w:pPr>
        <w:shd w:val="clear" w:color="auto" w:fill="FFFFFF"/>
        <w:spacing w:after="0" w:line="240" w:lineRule="auto"/>
        <w:rPr>
          <w:rFonts w:ascii="Arial Narrow" w:eastAsia="Times New Roman" w:hAnsi="Arial Narrow" w:cstheme="minorHAnsi"/>
          <w:color w:val="000000"/>
          <w:sz w:val="24"/>
          <w:szCs w:val="24"/>
          <w:bdr w:val="none" w:sz="0" w:space="0" w:color="auto" w:frame="1"/>
          <w:lang w:eastAsia="en-GB"/>
        </w:rPr>
      </w:pPr>
      <w:r w:rsidRPr="00A207B3">
        <w:rPr>
          <w:rFonts w:ascii="Arial Narrow" w:eastAsia="Times New Roman" w:hAnsi="Arial Narrow" w:cstheme="minorHAnsi"/>
          <w:b/>
          <w:bCs/>
          <w:color w:val="000000"/>
          <w:sz w:val="24"/>
          <w:szCs w:val="24"/>
          <w:bdr w:val="none" w:sz="0" w:space="0" w:color="auto" w:frame="1"/>
          <w:lang w:eastAsia="en-GB"/>
        </w:rPr>
        <w:t>Thursday 7 December 13.00- 16.00</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Book your place: CVA Eventbrite </w:t>
      </w:r>
      <w:hyperlink r:id="rId9" w:tgtFrame="_blank" w:history="1">
        <w:r w:rsidRPr="00EC30CD">
          <w:rPr>
            <w:rFonts w:ascii="Arial Narrow" w:eastAsia="Times New Roman" w:hAnsi="Arial Narrow" w:cstheme="minorHAnsi"/>
            <w:color w:val="0000FF"/>
            <w:sz w:val="24"/>
            <w:szCs w:val="24"/>
            <w:u w:val="single"/>
            <w:bdr w:val="none" w:sz="0" w:space="0" w:color="auto" w:frame="1"/>
            <w:lang w:eastAsia="en-GB"/>
          </w:rPr>
          <w:t xml:space="preserve">Discovering </w:t>
        </w:r>
        <w:proofErr w:type="spellStart"/>
        <w:r w:rsidRPr="00EC30CD">
          <w:rPr>
            <w:rFonts w:ascii="Arial Narrow" w:eastAsia="Times New Roman" w:hAnsi="Arial Narrow" w:cstheme="minorHAnsi"/>
            <w:color w:val="0000FF"/>
            <w:sz w:val="24"/>
            <w:szCs w:val="24"/>
            <w:u w:val="single"/>
            <w:bdr w:val="none" w:sz="0" w:space="0" w:color="auto" w:frame="1"/>
            <w:lang w:eastAsia="en-GB"/>
          </w:rPr>
          <w:t>whats</w:t>
        </w:r>
        <w:proofErr w:type="spellEnd"/>
        <w:r w:rsidRPr="00EC30CD">
          <w:rPr>
            <w:rFonts w:ascii="Arial Narrow" w:eastAsia="Times New Roman" w:hAnsi="Arial Narrow" w:cstheme="minorHAnsi"/>
            <w:color w:val="0000FF"/>
            <w:sz w:val="24"/>
            <w:szCs w:val="24"/>
            <w:u w:val="single"/>
            <w:bdr w:val="none" w:sz="0" w:space="0" w:color="auto" w:frame="1"/>
            <w:lang w:eastAsia="en-GB"/>
          </w:rPr>
          <w:t xml:space="preserve"> strong not </w:t>
        </w:r>
        <w:proofErr w:type="spellStart"/>
        <w:r w:rsidRPr="00EC30CD">
          <w:rPr>
            <w:rFonts w:ascii="Arial Narrow" w:eastAsia="Times New Roman" w:hAnsi="Arial Narrow" w:cstheme="minorHAnsi"/>
            <w:color w:val="0000FF"/>
            <w:sz w:val="24"/>
            <w:szCs w:val="24"/>
            <w:u w:val="single"/>
            <w:bdr w:val="none" w:sz="0" w:space="0" w:color="auto" w:frame="1"/>
            <w:lang w:eastAsia="en-GB"/>
          </w:rPr>
          <w:t>whats</w:t>
        </w:r>
        <w:proofErr w:type="spellEnd"/>
        <w:r w:rsidRPr="00EC30CD">
          <w:rPr>
            <w:rFonts w:ascii="Arial Narrow" w:eastAsia="Times New Roman" w:hAnsi="Arial Narrow" w:cstheme="minorHAnsi"/>
            <w:color w:val="0000FF"/>
            <w:sz w:val="24"/>
            <w:szCs w:val="24"/>
            <w:u w:val="single"/>
            <w:bdr w:val="none" w:sz="0" w:space="0" w:color="auto" w:frame="1"/>
            <w:lang w:eastAsia="en-GB"/>
          </w:rPr>
          <w:t xml:space="preserve"> wrong</w:t>
        </w:r>
      </w:hyperlink>
      <w:hyperlink r:id="rId10" w:tgtFrame="_blank" w:history="1">
        <w:r w:rsidRPr="00EC30CD">
          <w:rPr>
            <w:rFonts w:ascii="Arial Narrow" w:eastAsia="Times New Roman" w:hAnsi="Arial Narrow" w:cstheme="minorHAnsi"/>
            <w:color w:val="0000FF"/>
            <w:sz w:val="24"/>
            <w:szCs w:val="24"/>
            <w:u w:val="single"/>
            <w:bdr w:val="none" w:sz="0" w:space="0" w:color="auto" w:frame="1"/>
            <w:lang w:eastAsia="en-GB"/>
          </w:rPr>
          <w:t> </w:t>
        </w:r>
      </w:hyperlink>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 </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b/>
          <w:bCs/>
          <w:color w:val="000000"/>
          <w:sz w:val="24"/>
          <w:szCs w:val="24"/>
          <w:bdr w:val="none" w:sz="0" w:space="0" w:color="auto" w:frame="1"/>
          <w:shd w:val="clear" w:color="auto" w:fill="FFFFFF"/>
          <w:lang w:eastAsia="en-GB"/>
        </w:rPr>
        <w:t>Community notices:</w:t>
      </w:r>
    </w:p>
    <w:p w:rsidR="00A207B3" w:rsidRPr="00A207B3" w:rsidRDefault="007569EE" w:rsidP="00A207B3">
      <w:pPr>
        <w:shd w:val="clear" w:color="auto" w:fill="FFFFFF"/>
        <w:spacing w:after="0" w:line="240" w:lineRule="auto"/>
        <w:rPr>
          <w:rFonts w:ascii="Arial Narrow" w:eastAsia="Times New Roman" w:hAnsi="Arial Narrow" w:cstheme="minorHAnsi"/>
          <w:color w:val="242424"/>
          <w:sz w:val="24"/>
          <w:szCs w:val="24"/>
          <w:lang w:eastAsia="en-GB"/>
        </w:rPr>
      </w:pPr>
      <w:proofErr w:type="spellStart"/>
      <w:r>
        <w:rPr>
          <w:rFonts w:ascii="Arial Narrow" w:eastAsia="Times New Roman" w:hAnsi="Arial Narrow" w:cstheme="minorHAnsi"/>
          <w:b/>
          <w:bCs/>
          <w:color w:val="000000"/>
          <w:sz w:val="24"/>
          <w:szCs w:val="24"/>
          <w:bdr w:val="none" w:sz="0" w:space="0" w:color="auto" w:frame="1"/>
          <w:lang w:eastAsia="en-GB"/>
        </w:rPr>
        <w:t>E</w:t>
      </w:r>
      <w:r w:rsidR="00A207B3" w:rsidRPr="00A207B3">
        <w:rPr>
          <w:rFonts w:ascii="Arial Narrow" w:eastAsia="Times New Roman" w:hAnsi="Arial Narrow" w:cstheme="minorHAnsi"/>
          <w:b/>
          <w:bCs/>
          <w:color w:val="000000"/>
          <w:sz w:val="24"/>
          <w:szCs w:val="24"/>
          <w:bdr w:val="none" w:sz="0" w:space="0" w:color="auto" w:frame="1"/>
          <w:lang w:eastAsia="en-GB"/>
        </w:rPr>
        <w:t>MHip</w:t>
      </w:r>
      <w:proofErr w:type="spellEnd"/>
      <w:r w:rsidR="00A207B3" w:rsidRPr="00A207B3">
        <w:rPr>
          <w:rFonts w:ascii="Arial Narrow" w:eastAsia="Times New Roman" w:hAnsi="Arial Narrow" w:cstheme="minorHAnsi"/>
          <w:b/>
          <w:bCs/>
          <w:color w:val="000000"/>
          <w:sz w:val="24"/>
          <w:szCs w:val="24"/>
          <w:bdr w:val="none" w:sz="0" w:space="0" w:color="auto" w:frame="1"/>
          <w:lang w:eastAsia="en-GB"/>
        </w:rPr>
        <w:t>- new service</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 xml:space="preserve">We were joined by members of Croydon's BME Forum who are working on the new </w:t>
      </w:r>
      <w:proofErr w:type="spellStart"/>
      <w:r w:rsidRPr="00A207B3">
        <w:rPr>
          <w:rFonts w:ascii="Arial Narrow" w:eastAsia="Times New Roman" w:hAnsi="Arial Narrow" w:cstheme="minorHAnsi"/>
          <w:color w:val="000000"/>
          <w:sz w:val="24"/>
          <w:szCs w:val="24"/>
          <w:bdr w:val="none" w:sz="0" w:space="0" w:color="auto" w:frame="1"/>
          <w:lang w:eastAsia="en-GB"/>
        </w:rPr>
        <w:t>MHip</w:t>
      </w:r>
      <w:proofErr w:type="spellEnd"/>
      <w:r w:rsidRPr="00A207B3">
        <w:rPr>
          <w:rFonts w:ascii="Arial Narrow" w:eastAsia="Times New Roman" w:hAnsi="Arial Narrow" w:cstheme="minorHAnsi"/>
          <w:color w:val="000000"/>
          <w:sz w:val="24"/>
          <w:szCs w:val="24"/>
          <w:bdr w:val="none" w:sz="0" w:space="0" w:color="auto" w:frame="1"/>
          <w:lang w:eastAsia="en-GB"/>
        </w:rPr>
        <w:t xml:space="preserve"> programme. The team are looking to provide early intervention for 11–25-year-olds by providing one to one casework following a referral with parental consent. Marion at Pathfinders to connect the team into schools. Diane at Centre of Change already supporting. Pathfinders offered for the new team to make use of their central space as a drop in on Tuesdays/Fridays. Amanda at GFM to link up t</w:t>
      </w:r>
      <w:bookmarkStart w:id="0" w:name="_GoBack"/>
      <w:bookmarkEnd w:id="0"/>
      <w:r w:rsidRPr="00A207B3">
        <w:rPr>
          <w:rFonts w:ascii="Arial Narrow" w:eastAsia="Times New Roman" w:hAnsi="Arial Narrow" w:cstheme="minorHAnsi"/>
          <w:color w:val="000000"/>
          <w:sz w:val="24"/>
          <w:szCs w:val="24"/>
          <w:bdr w:val="none" w:sz="0" w:space="0" w:color="auto" w:frame="1"/>
          <w:lang w:eastAsia="en-GB"/>
        </w:rPr>
        <w:t>he team with Kelly at Legacy.</w:t>
      </w:r>
    </w:p>
    <w:p w:rsidR="00A207B3" w:rsidRPr="00EC30CD" w:rsidRDefault="00A207B3" w:rsidP="00A207B3">
      <w:pPr>
        <w:shd w:val="clear" w:color="auto" w:fill="FFFFFF"/>
        <w:spacing w:after="0" w:line="240" w:lineRule="auto"/>
        <w:rPr>
          <w:rFonts w:ascii="Arial Narrow" w:eastAsia="Times New Roman" w:hAnsi="Arial Narrow" w:cstheme="minorHAnsi"/>
          <w:b/>
          <w:bCs/>
          <w:color w:val="000000"/>
          <w:sz w:val="24"/>
          <w:szCs w:val="24"/>
          <w:bdr w:val="none" w:sz="0" w:space="0" w:color="auto" w:frame="1"/>
          <w:lang w:eastAsia="en-GB"/>
        </w:rPr>
      </w:pP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b/>
          <w:bCs/>
          <w:color w:val="000000"/>
          <w:sz w:val="24"/>
          <w:szCs w:val="24"/>
          <w:bdr w:val="none" w:sz="0" w:space="0" w:color="auto" w:frame="1"/>
          <w:lang w:eastAsia="en-GB"/>
        </w:rPr>
        <w:t>Sexual Health</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 xml:space="preserve">Low take up of service to date but the health statistics show that there is need for advice and information. Pathfinders suggested the service is offered on their </w:t>
      </w:r>
      <w:proofErr w:type="spellStart"/>
      <w:r w:rsidRPr="00A207B3">
        <w:rPr>
          <w:rFonts w:ascii="Arial Narrow" w:eastAsia="Times New Roman" w:hAnsi="Arial Narrow" w:cstheme="minorHAnsi"/>
          <w:color w:val="000000"/>
          <w:sz w:val="24"/>
          <w:szCs w:val="24"/>
          <w:bdr w:val="none" w:sz="0" w:space="0" w:color="auto" w:frame="1"/>
          <w:lang w:eastAsia="en-GB"/>
        </w:rPr>
        <w:t>FaceBook</w:t>
      </w:r>
      <w:proofErr w:type="spellEnd"/>
      <w:r w:rsidRPr="00A207B3">
        <w:rPr>
          <w:rFonts w:ascii="Arial Narrow" w:eastAsia="Times New Roman" w:hAnsi="Arial Narrow" w:cstheme="minorHAnsi"/>
          <w:color w:val="000000"/>
          <w:sz w:val="24"/>
          <w:szCs w:val="24"/>
          <w:bdr w:val="none" w:sz="0" w:space="0" w:color="auto" w:frame="1"/>
          <w:lang w:eastAsia="en-GB"/>
        </w:rPr>
        <w:t xml:space="preserve"> page. Suggesti</w:t>
      </w:r>
      <w:r w:rsidR="00EC30CD">
        <w:rPr>
          <w:rFonts w:ascii="Arial Narrow" w:eastAsia="Times New Roman" w:hAnsi="Arial Narrow" w:cstheme="minorHAnsi"/>
          <w:color w:val="000000"/>
          <w:sz w:val="24"/>
          <w:szCs w:val="24"/>
          <w:bdr w:val="none" w:sz="0" w:space="0" w:color="auto" w:frame="1"/>
          <w:lang w:eastAsia="en-GB"/>
        </w:rPr>
        <w:t>on to connect with Croydon Drop-</w:t>
      </w:r>
      <w:r w:rsidRPr="00A207B3">
        <w:rPr>
          <w:rFonts w:ascii="Arial Narrow" w:eastAsia="Times New Roman" w:hAnsi="Arial Narrow" w:cstheme="minorHAnsi"/>
          <w:color w:val="000000"/>
          <w:sz w:val="24"/>
          <w:szCs w:val="24"/>
          <w:bdr w:val="none" w:sz="0" w:space="0" w:color="auto" w:frame="1"/>
          <w:lang w:eastAsia="en-GB"/>
        </w:rPr>
        <w:t>In (CDI) at Central Parade, there's a big footfall between 3-</w:t>
      </w:r>
      <w:r w:rsidR="00EC30CD">
        <w:rPr>
          <w:rFonts w:ascii="Arial Narrow" w:eastAsia="Times New Roman" w:hAnsi="Arial Narrow" w:cstheme="minorHAnsi"/>
          <w:color w:val="000000"/>
          <w:sz w:val="24"/>
          <w:szCs w:val="24"/>
          <w:bdr w:val="none" w:sz="0" w:space="0" w:color="auto" w:frame="1"/>
          <w:lang w:eastAsia="en-GB"/>
        </w:rPr>
        <w:t xml:space="preserve">4pm weekly and that's where the </w:t>
      </w:r>
      <w:proofErr w:type="spellStart"/>
      <w:r w:rsidRPr="00A207B3">
        <w:rPr>
          <w:rFonts w:ascii="Arial Narrow" w:eastAsia="Times New Roman" w:hAnsi="Arial Narrow" w:cstheme="minorHAnsi"/>
          <w:color w:val="000000"/>
          <w:sz w:val="24"/>
          <w:szCs w:val="24"/>
          <w:bdr w:val="none" w:sz="0" w:space="0" w:color="auto" w:frame="1"/>
          <w:lang w:eastAsia="en-GB"/>
        </w:rPr>
        <w:t>Talkbus</w:t>
      </w:r>
      <w:proofErr w:type="spellEnd"/>
      <w:r w:rsidRPr="00A207B3">
        <w:rPr>
          <w:rFonts w:ascii="Arial Narrow" w:eastAsia="Times New Roman" w:hAnsi="Arial Narrow" w:cstheme="minorHAnsi"/>
          <w:color w:val="000000"/>
          <w:sz w:val="24"/>
          <w:szCs w:val="24"/>
          <w:bdr w:val="none" w:sz="0" w:space="0" w:color="auto" w:frame="1"/>
          <w:lang w:eastAsia="en-GB"/>
        </w:rPr>
        <w:t xml:space="preserve"> position their service.</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b/>
          <w:bCs/>
          <w:color w:val="000000"/>
          <w:sz w:val="24"/>
          <w:szCs w:val="24"/>
          <w:bdr w:val="none" w:sz="0" w:space="0" w:color="auto" w:frame="1"/>
          <w:lang w:eastAsia="en-GB"/>
        </w:rPr>
        <w:t>Autism youth group</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GFM hearing about the demand for this and looking into linking up activity. Contact: </w:t>
      </w:r>
      <w:hyperlink r:id="rId11" w:tooltip="amanda@goodfoodmatters.org.uk" w:history="1">
        <w:r w:rsidRPr="00EC30CD">
          <w:rPr>
            <w:rFonts w:ascii="Arial Narrow" w:eastAsia="Times New Roman" w:hAnsi="Arial Narrow" w:cstheme="minorHAnsi"/>
            <w:color w:val="0000FF"/>
            <w:sz w:val="24"/>
            <w:szCs w:val="24"/>
            <w:u w:val="single"/>
            <w:bdr w:val="none" w:sz="0" w:space="0" w:color="auto" w:frame="1"/>
            <w:lang w:eastAsia="en-GB"/>
          </w:rPr>
          <w:t>amanda@goodfoodmatters.org.uk</w:t>
        </w:r>
      </w:hyperlink>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p>
    <w:p w:rsidR="00A207B3" w:rsidRPr="00A207B3" w:rsidRDefault="00A207B3" w:rsidP="00A207B3">
      <w:pPr>
        <w:shd w:val="clear" w:color="auto" w:fill="FFFFFF"/>
        <w:spacing w:after="0" w:line="240" w:lineRule="auto"/>
        <w:rPr>
          <w:rFonts w:ascii="Arial Narrow" w:eastAsia="Times New Roman" w:hAnsi="Arial Narrow" w:cstheme="minorHAnsi"/>
          <w:color w:val="000000"/>
          <w:sz w:val="24"/>
          <w:szCs w:val="24"/>
          <w:bdr w:val="none" w:sz="0" w:space="0" w:color="auto" w:frame="1"/>
          <w:lang w:eastAsia="en-GB"/>
        </w:rPr>
      </w:pPr>
      <w:r w:rsidRPr="00A207B3">
        <w:rPr>
          <w:rFonts w:ascii="Arial Narrow" w:eastAsia="Times New Roman" w:hAnsi="Arial Narrow" w:cstheme="minorHAnsi"/>
          <w:color w:val="000000"/>
          <w:sz w:val="24"/>
          <w:szCs w:val="24"/>
          <w:bdr w:val="none" w:sz="0" w:space="0" w:color="auto" w:frame="1"/>
          <w:lang w:eastAsia="en-GB"/>
        </w:rPr>
        <w:t>Thank you for attending our first meeting back. Exciting progress and ideas to be worked out. We look forward to celebrating more work when we meet again. Save the date </w:t>
      </w:r>
      <w:r w:rsidRPr="00A207B3">
        <w:rPr>
          <w:rFonts w:ascii="Arial Narrow" w:eastAsia="Times New Roman" w:hAnsi="Arial Narrow" w:cstheme="minorHAnsi"/>
          <w:b/>
          <w:bCs/>
          <w:color w:val="000000"/>
          <w:sz w:val="24"/>
          <w:szCs w:val="24"/>
          <w:bdr w:val="none" w:sz="0" w:space="0" w:color="auto" w:frame="1"/>
          <w:lang w:eastAsia="en-GB"/>
        </w:rPr>
        <w:t>Thursday 23</w:t>
      </w:r>
      <w:r w:rsidRPr="00A207B3">
        <w:rPr>
          <w:rFonts w:ascii="Arial Narrow" w:eastAsia="Times New Roman" w:hAnsi="Arial Narrow" w:cstheme="minorHAnsi"/>
          <w:b/>
          <w:bCs/>
          <w:color w:val="000000"/>
          <w:sz w:val="24"/>
          <w:szCs w:val="24"/>
          <w:bdr w:val="none" w:sz="0" w:space="0" w:color="auto" w:frame="1"/>
          <w:vertAlign w:val="superscript"/>
          <w:lang w:eastAsia="en-GB"/>
        </w:rPr>
        <w:t>rd</w:t>
      </w:r>
      <w:r w:rsidRPr="00A207B3">
        <w:rPr>
          <w:rFonts w:ascii="Arial Narrow" w:eastAsia="Times New Roman" w:hAnsi="Arial Narrow" w:cstheme="minorHAnsi"/>
          <w:b/>
          <w:bCs/>
          <w:color w:val="000000"/>
          <w:sz w:val="24"/>
          <w:szCs w:val="24"/>
          <w:bdr w:val="none" w:sz="0" w:space="0" w:color="auto" w:frame="1"/>
          <w:lang w:eastAsia="en-GB"/>
        </w:rPr>
        <w:t> November </w:t>
      </w:r>
      <w:r w:rsidRPr="00A207B3">
        <w:rPr>
          <w:rFonts w:ascii="Arial Narrow" w:eastAsia="Times New Roman" w:hAnsi="Arial Narrow" w:cstheme="minorHAnsi"/>
          <w:color w:val="000000"/>
          <w:sz w:val="24"/>
          <w:szCs w:val="24"/>
          <w:bdr w:val="none" w:sz="0" w:space="0" w:color="auto" w:frame="1"/>
          <w:lang w:eastAsia="en-GB"/>
        </w:rPr>
        <w:t>for our next meeting</w:t>
      </w:r>
      <w:r w:rsidR="00EC30CD">
        <w:rPr>
          <w:rFonts w:ascii="Arial" w:hAnsi="Arial" w:cs="Arial"/>
          <w:color w:val="606060"/>
          <w:sz w:val="21"/>
          <w:szCs w:val="21"/>
        </w:rPr>
        <w:br/>
      </w:r>
      <w:r w:rsidR="00EC30CD" w:rsidRPr="00EC30CD">
        <w:rPr>
          <w:rFonts w:ascii="Arial" w:hAnsi="Arial" w:cs="Arial"/>
          <w:sz w:val="21"/>
          <w:szCs w:val="21"/>
          <w:shd w:val="clear" w:color="auto" w:fill="FFFFFF"/>
        </w:rPr>
        <w:t>To book go to </w:t>
      </w:r>
      <w:hyperlink r:id="rId12" w:tgtFrame="_blank" w:history="1">
        <w:r w:rsidR="00EC30CD">
          <w:rPr>
            <w:rStyle w:val="Hyperlink"/>
            <w:rFonts w:ascii="Arial" w:hAnsi="Arial" w:cs="Arial"/>
            <w:color w:val="0000CD"/>
            <w:sz w:val="21"/>
            <w:szCs w:val="21"/>
            <w:bdr w:val="none" w:sz="0" w:space="0" w:color="auto" w:frame="1"/>
            <w:shd w:val="clear" w:color="auto" w:fill="FFFFFF"/>
          </w:rPr>
          <w:t>Eventbrite </w:t>
        </w:r>
        <w:r w:rsidR="00EC30CD">
          <w:rPr>
            <w:rStyle w:val="mark4248z1m53"/>
            <w:rFonts w:ascii="Arial" w:hAnsi="Arial" w:cs="Arial"/>
            <w:color w:val="0000CD"/>
            <w:sz w:val="21"/>
            <w:szCs w:val="21"/>
            <w:u w:val="single"/>
            <w:bdr w:val="none" w:sz="0" w:space="0" w:color="auto" w:frame="1"/>
            <w:shd w:val="clear" w:color="auto" w:fill="FFFFFF"/>
          </w:rPr>
          <w:t>Local</w:t>
        </w:r>
        <w:r w:rsidR="00EC30CD">
          <w:rPr>
            <w:rStyle w:val="Hyperlink"/>
            <w:rFonts w:ascii="Arial" w:hAnsi="Arial" w:cs="Arial"/>
            <w:color w:val="0000CD"/>
            <w:sz w:val="21"/>
            <w:szCs w:val="21"/>
            <w:bdr w:val="none" w:sz="0" w:space="0" w:color="auto" w:frame="1"/>
            <w:shd w:val="clear" w:color="auto" w:fill="FFFFFF"/>
          </w:rPr>
          <w:t> </w:t>
        </w:r>
        <w:r w:rsidR="00EC30CD">
          <w:rPr>
            <w:rStyle w:val="mark1spmx3ett"/>
            <w:rFonts w:ascii="Arial" w:hAnsi="Arial" w:cs="Arial"/>
            <w:color w:val="0000CD"/>
            <w:sz w:val="21"/>
            <w:szCs w:val="21"/>
            <w:u w:val="single"/>
            <w:bdr w:val="none" w:sz="0" w:space="0" w:color="auto" w:frame="1"/>
            <w:shd w:val="clear" w:color="auto" w:fill="FFFFFF"/>
          </w:rPr>
          <w:t>Community</w:t>
        </w:r>
        <w:r w:rsidR="00EC30CD">
          <w:rPr>
            <w:rStyle w:val="Hyperlink"/>
            <w:rFonts w:ascii="Arial" w:hAnsi="Arial" w:cs="Arial"/>
            <w:color w:val="0000CD"/>
            <w:sz w:val="21"/>
            <w:szCs w:val="21"/>
            <w:bdr w:val="none" w:sz="0" w:space="0" w:color="auto" w:frame="1"/>
            <w:shd w:val="clear" w:color="auto" w:fill="FFFFFF"/>
          </w:rPr>
          <w:t> Partnership, </w:t>
        </w:r>
      </w:hyperlink>
      <w:hyperlink r:id="rId13" w:tgtFrame="_blank" w:history="1">
        <w:r w:rsidR="00EC30CD">
          <w:rPr>
            <w:rStyle w:val="Hyperlink"/>
            <w:rFonts w:ascii="Arial" w:hAnsi="Arial" w:cs="Arial"/>
            <w:color w:val="0000CD"/>
            <w:sz w:val="21"/>
            <w:szCs w:val="21"/>
            <w:bdr w:val="none" w:sz="0" w:space="0" w:color="auto" w:frame="1"/>
            <w:shd w:val="clear" w:color="auto" w:fill="FFFFFF"/>
          </w:rPr>
          <w:t>Croydon South East</w:t>
        </w:r>
      </w:hyperlink>
      <w:r w:rsidR="00EC30CD">
        <w:rPr>
          <w:rFonts w:ascii="Arial" w:hAnsi="Arial" w:cs="Arial"/>
          <w:color w:val="0000CD"/>
          <w:sz w:val="21"/>
          <w:szCs w:val="21"/>
          <w:bdr w:val="none" w:sz="0" w:space="0" w:color="auto" w:frame="1"/>
          <w:shd w:val="clear" w:color="auto" w:fill="FFFFFF"/>
        </w:rPr>
        <w:t> </w:t>
      </w:r>
      <w:r w:rsidRPr="00A207B3">
        <w:rPr>
          <w:rFonts w:ascii="Arial Narrow" w:eastAsia="Times New Roman" w:hAnsi="Arial Narrow" w:cstheme="minorHAnsi"/>
          <w:color w:val="000000"/>
          <w:sz w:val="24"/>
          <w:szCs w:val="24"/>
          <w:bdr w:val="none" w:sz="0" w:space="0" w:color="auto" w:frame="1"/>
          <w:lang w:eastAsia="en-GB"/>
        </w:rPr>
        <w:t>. </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Warmest Wishes- Roy, Julia and Marion</w:t>
      </w:r>
    </w:p>
    <w:p w:rsidR="00A207B3" w:rsidRPr="00A207B3" w:rsidRDefault="00A207B3" w:rsidP="00A207B3">
      <w:pPr>
        <w:shd w:val="clear" w:color="auto" w:fill="FFFFFF"/>
        <w:spacing w:after="0" w:line="240" w:lineRule="auto"/>
        <w:rPr>
          <w:rFonts w:ascii="Arial Narrow" w:eastAsia="Times New Roman" w:hAnsi="Arial Narrow" w:cstheme="minorHAnsi"/>
          <w:color w:val="242424"/>
          <w:sz w:val="24"/>
          <w:szCs w:val="24"/>
          <w:lang w:eastAsia="en-GB"/>
        </w:rPr>
      </w:pP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01F1E"/>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c/o Sarah Burns</w:t>
      </w: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01F1E"/>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Director of Communities</w:t>
      </w: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01F1E"/>
          <w:sz w:val="24"/>
          <w:szCs w:val="24"/>
          <w:lang w:eastAsia="en-GB"/>
        </w:rPr>
      </w:pPr>
      <w:r w:rsidRPr="00A207B3">
        <w:rPr>
          <w:rFonts w:ascii="Arial Narrow" w:eastAsia="Times New Roman" w:hAnsi="Arial Narrow" w:cstheme="minorHAnsi"/>
          <w:b/>
          <w:bCs/>
          <w:color w:val="000000"/>
          <w:sz w:val="24"/>
          <w:szCs w:val="24"/>
          <w:bdr w:val="none" w:sz="0" w:space="0" w:color="auto" w:frame="1"/>
          <w:lang w:eastAsia="en-GB"/>
        </w:rPr>
        <w:t>Croydon Voluntary Action</w:t>
      </w: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01F1E"/>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Mob: 07540 720106</w:t>
      </w: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01F1E"/>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Email: sarah.burns@cvalive.org.uk</w:t>
      </w: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01F1E"/>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CVA Resource Centre</w:t>
      </w:r>
    </w:p>
    <w:p w:rsidR="00A207B3" w:rsidRPr="00A207B3" w:rsidRDefault="00A207B3" w:rsidP="00A207B3">
      <w:pPr>
        <w:shd w:val="clear" w:color="auto" w:fill="FFFFFF"/>
        <w:spacing w:after="0" w:line="240" w:lineRule="auto"/>
        <w:textAlignment w:val="baseline"/>
        <w:rPr>
          <w:rFonts w:ascii="Arial Narrow" w:eastAsia="Times New Roman" w:hAnsi="Arial Narrow" w:cstheme="minorHAnsi"/>
          <w:color w:val="201F1E"/>
          <w:sz w:val="24"/>
          <w:szCs w:val="24"/>
          <w:lang w:eastAsia="en-GB"/>
        </w:rPr>
      </w:pPr>
      <w:r w:rsidRPr="00A207B3">
        <w:rPr>
          <w:rFonts w:ascii="Arial Narrow" w:eastAsia="Times New Roman" w:hAnsi="Arial Narrow" w:cstheme="minorHAnsi"/>
          <w:color w:val="000000"/>
          <w:sz w:val="24"/>
          <w:szCs w:val="24"/>
          <w:bdr w:val="none" w:sz="0" w:space="0" w:color="auto" w:frame="1"/>
          <w:lang w:eastAsia="en-GB"/>
        </w:rPr>
        <w:t>82 London Road, CR0 2TB</w:t>
      </w:r>
    </w:p>
    <w:p w:rsidR="008842FC" w:rsidRPr="00EC30CD" w:rsidRDefault="008842FC">
      <w:pPr>
        <w:rPr>
          <w:rFonts w:ascii="Arial Narrow" w:hAnsi="Arial Narrow" w:cstheme="minorHAnsi"/>
          <w:sz w:val="24"/>
          <w:szCs w:val="24"/>
        </w:rPr>
      </w:pPr>
    </w:p>
    <w:sectPr w:rsidR="008842FC" w:rsidRPr="00EC30CD" w:rsidSect="00A207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B3"/>
    <w:rsid w:val="007569EE"/>
    <w:rsid w:val="008842FC"/>
    <w:rsid w:val="00A207B3"/>
    <w:rsid w:val="00EC30CD"/>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4DE1"/>
  <w15:chartTrackingRefBased/>
  <w15:docId w15:val="{7406E78B-7EBD-487B-AF23-C8EEB7C4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7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A207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207B3"/>
    <w:rPr>
      <w:color w:val="0000FF"/>
      <w:u w:val="single"/>
    </w:rPr>
  </w:style>
  <w:style w:type="character" w:customStyle="1" w:styleId="mark4248z1m53">
    <w:name w:val="mark4248z1m53"/>
    <w:basedOn w:val="DefaultParagraphFont"/>
    <w:rsid w:val="00EC30CD"/>
  </w:style>
  <w:style w:type="character" w:customStyle="1" w:styleId="mark1spmx3ett">
    <w:name w:val="mark1spmx3ett"/>
    <w:basedOn w:val="DefaultParagraphFont"/>
    <w:rsid w:val="00EC3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54344">
      <w:bodyDiv w:val="1"/>
      <w:marLeft w:val="0"/>
      <w:marRight w:val="0"/>
      <w:marTop w:val="0"/>
      <w:marBottom w:val="0"/>
      <w:divBdr>
        <w:top w:val="none" w:sz="0" w:space="0" w:color="auto"/>
        <w:left w:val="none" w:sz="0" w:space="0" w:color="auto"/>
        <w:bottom w:val="none" w:sz="0" w:space="0" w:color="auto"/>
        <w:right w:val="none" w:sz="0" w:space="0" w:color="auto"/>
      </w:divBdr>
      <w:divsChild>
        <w:div w:id="1993020165">
          <w:marLeft w:val="0"/>
          <w:marRight w:val="0"/>
          <w:marTop w:val="0"/>
          <w:marBottom w:val="0"/>
          <w:divBdr>
            <w:top w:val="none" w:sz="0" w:space="0" w:color="auto"/>
            <w:left w:val="none" w:sz="0" w:space="0" w:color="auto"/>
            <w:bottom w:val="none" w:sz="0" w:space="0" w:color="auto"/>
            <w:right w:val="none" w:sz="0" w:space="0" w:color="auto"/>
          </w:divBdr>
        </w:div>
        <w:div w:id="2122603462">
          <w:marLeft w:val="0"/>
          <w:marRight w:val="0"/>
          <w:marTop w:val="0"/>
          <w:marBottom w:val="0"/>
          <w:divBdr>
            <w:top w:val="none" w:sz="0" w:space="0" w:color="auto"/>
            <w:left w:val="none" w:sz="0" w:space="0" w:color="auto"/>
            <w:bottom w:val="none" w:sz="0" w:space="0" w:color="auto"/>
            <w:right w:val="none" w:sz="0" w:space="0" w:color="auto"/>
          </w:divBdr>
          <w:divsChild>
            <w:div w:id="1981035503">
              <w:marLeft w:val="0"/>
              <w:marRight w:val="0"/>
              <w:marTop w:val="240"/>
              <w:marBottom w:val="240"/>
              <w:divBdr>
                <w:top w:val="none" w:sz="0" w:space="0" w:color="auto"/>
                <w:left w:val="none" w:sz="0" w:space="0" w:color="auto"/>
                <w:bottom w:val="none" w:sz="0" w:space="0" w:color="auto"/>
                <w:right w:val="none" w:sz="0" w:space="0" w:color="auto"/>
              </w:divBdr>
              <w:divsChild>
                <w:div w:id="1756391843">
                  <w:marLeft w:val="0"/>
                  <w:marRight w:val="180"/>
                  <w:marTop w:val="0"/>
                  <w:marBottom w:val="0"/>
                  <w:divBdr>
                    <w:top w:val="none" w:sz="0" w:space="0" w:color="auto"/>
                    <w:left w:val="none" w:sz="0" w:space="0" w:color="auto"/>
                    <w:bottom w:val="none" w:sz="0" w:space="0" w:color="auto"/>
                    <w:right w:val="none" w:sz="0" w:space="0" w:color="auto"/>
                  </w:divBdr>
                  <w:divsChild>
                    <w:div w:id="779102584">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1003509163">
                  <w:marLeft w:val="0"/>
                  <w:marRight w:val="120"/>
                  <w:marTop w:val="0"/>
                  <w:marBottom w:val="180"/>
                  <w:divBdr>
                    <w:top w:val="none" w:sz="0" w:space="0" w:color="auto"/>
                    <w:left w:val="none" w:sz="0" w:space="0" w:color="auto"/>
                    <w:bottom w:val="none" w:sz="0" w:space="0" w:color="auto"/>
                    <w:right w:val="none" w:sz="0" w:space="0" w:color="auto"/>
                  </w:divBdr>
                </w:div>
                <w:div w:id="835652070">
                  <w:marLeft w:val="0"/>
                  <w:marRight w:val="120"/>
                  <w:marTop w:val="0"/>
                  <w:marBottom w:val="180"/>
                  <w:divBdr>
                    <w:top w:val="none" w:sz="0" w:space="0" w:color="auto"/>
                    <w:left w:val="none" w:sz="0" w:space="0" w:color="auto"/>
                    <w:bottom w:val="none" w:sz="0" w:space="0" w:color="auto"/>
                    <w:right w:val="none" w:sz="0" w:space="0" w:color="auto"/>
                  </w:divBdr>
                </w:div>
                <w:div w:id="13319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0093">
          <w:marLeft w:val="0"/>
          <w:marRight w:val="0"/>
          <w:marTop w:val="0"/>
          <w:marBottom w:val="0"/>
          <w:divBdr>
            <w:top w:val="none" w:sz="0" w:space="0" w:color="auto"/>
            <w:left w:val="none" w:sz="0" w:space="0" w:color="auto"/>
            <w:bottom w:val="none" w:sz="0" w:space="0" w:color="auto"/>
            <w:right w:val="none" w:sz="0" w:space="0" w:color="auto"/>
          </w:divBdr>
        </w:div>
        <w:div w:id="1656570728">
          <w:marLeft w:val="0"/>
          <w:marRight w:val="0"/>
          <w:marTop w:val="0"/>
          <w:marBottom w:val="0"/>
          <w:divBdr>
            <w:top w:val="none" w:sz="0" w:space="0" w:color="auto"/>
            <w:left w:val="none" w:sz="0" w:space="0" w:color="auto"/>
            <w:bottom w:val="none" w:sz="0" w:space="0" w:color="auto"/>
            <w:right w:val="none" w:sz="0" w:space="0" w:color="auto"/>
          </w:divBdr>
        </w:div>
        <w:div w:id="37273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discovering-whats-strong-not-whats-wrong-tickets-725977035857?aff=oddtdtcreator" TargetMode="External"/><Relationship Id="rId13" Type="http://schemas.openxmlformats.org/officeDocument/2006/relationships/hyperlink" Target="https://cvalive.us3.list-manage.com/track/click?u=2997e36d9b6764383e6a870fc&amp;id=cdc4fbe1ac&amp;e=872da4a3f5" TargetMode="External"/><Relationship Id="rId3" Type="http://schemas.openxmlformats.org/officeDocument/2006/relationships/webSettings" Target="webSettings.xml"/><Relationship Id="rId7" Type="http://schemas.openxmlformats.org/officeDocument/2006/relationships/hyperlink" Target="https://www.eventbrite.co.uk/e/discovering-whats-strong-not-whats-wrong-tickets-721289635717?aff=oddtdtcreator" TargetMode="External"/><Relationship Id="rId12" Type="http://schemas.openxmlformats.org/officeDocument/2006/relationships/hyperlink" Target="https://cvalive.us3.list-manage.com/track/click?u=2997e36d9b6764383e6a870fc&amp;id=68c1bc2b4f&amp;e=872da4a3f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FQ7fQaX5vHA" TargetMode="External"/><Relationship Id="rId11" Type="http://schemas.openxmlformats.org/officeDocument/2006/relationships/hyperlink" Target="mailto:amanda@goodfoodmatters.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eventbrite.co.uk/e/discovering-whats-strong-not-whats-wrong-tickets-725977035857?aff=oddtdtcreator" TargetMode="External"/><Relationship Id="rId4" Type="http://schemas.openxmlformats.org/officeDocument/2006/relationships/hyperlink" Target="https://www.youtube.com/watch?v=FQ7fQaX5vHA" TargetMode="External"/><Relationship Id="rId9" Type="http://schemas.openxmlformats.org/officeDocument/2006/relationships/hyperlink" Target="https://www.eventbrite.co.uk/e/discovering-whats-strong-not-whats-wrong-tickets-725978430027?aff=oddtdtcrea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2</cp:revision>
  <dcterms:created xsi:type="dcterms:W3CDTF">2023-10-05T10:16:00Z</dcterms:created>
  <dcterms:modified xsi:type="dcterms:W3CDTF">2023-10-09T11:23:00Z</dcterms:modified>
</cp:coreProperties>
</file>