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EEC72" w14:textId="77777777" w:rsidR="00EF2C56" w:rsidRDefault="00EF2C56" w:rsidP="00EF2C56">
      <w:pPr>
        <w:spacing w:after="0"/>
        <w:rPr>
          <w:rFonts w:ascii="Arial Narrow" w:hAnsi="Arial Narrow"/>
          <w:b/>
          <w:sz w:val="24"/>
          <w:szCs w:val="24"/>
        </w:rPr>
      </w:pPr>
      <w:r w:rsidRPr="003A5699">
        <w:rPr>
          <w:rFonts w:ascii="Arial Narrow" w:hAnsi="Arial Narrow" w:cs="Arial"/>
          <w:b/>
          <w:sz w:val="24"/>
          <w:szCs w:val="24"/>
          <w:shd w:val="clear" w:color="auto" w:fill="FFFFFF"/>
        </w:rPr>
        <w:t>Croydon Health and Wellbeing Space (</w:t>
      </w:r>
      <w:r w:rsidRPr="003A5699">
        <w:rPr>
          <w:rFonts w:ascii="Arial Narrow" w:hAnsi="Arial Narrow"/>
          <w:b/>
          <w:sz w:val="24"/>
          <w:szCs w:val="24"/>
        </w:rPr>
        <w:t xml:space="preserve">CHWS) </w:t>
      </w:r>
    </w:p>
    <w:p w14:paraId="2551A962" w14:textId="77777777" w:rsidR="00EF2C56" w:rsidRPr="003A5699" w:rsidRDefault="00EF2C56" w:rsidP="00EF2C56">
      <w:pPr>
        <w:spacing w:after="0"/>
        <w:rPr>
          <w:rFonts w:ascii="Arial Narrow" w:hAnsi="Arial Narrow"/>
          <w:b/>
          <w:sz w:val="24"/>
          <w:szCs w:val="24"/>
        </w:rPr>
      </w:pPr>
    </w:p>
    <w:p w14:paraId="48DBD185" w14:textId="77777777" w:rsidR="00EF2C56" w:rsidRPr="00F5659B" w:rsidRDefault="00EF2C56" w:rsidP="00EF2C56">
      <w:pPr>
        <w:spacing w:after="0"/>
        <w:rPr>
          <w:rFonts w:ascii="Arial Narrow" w:hAnsi="Arial Narrow"/>
          <w:sz w:val="24"/>
          <w:szCs w:val="24"/>
        </w:rPr>
      </w:pPr>
      <w:bookmarkStart w:id="0" w:name="_GoBack"/>
      <w:r w:rsidRPr="00F5659B">
        <w:rPr>
          <w:rFonts w:ascii="Arial Narrow" w:hAnsi="Arial Narrow"/>
          <w:color w:val="000000"/>
          <w:sz w:val="24"/>
          <w:szCs w:val="24"/>
        </w:rPr>
        <w:t xml:space="preserve">The Croydon Health and Wellbeing Space </w:t>
      </w:r>
      <w:bookmarkEnd w:id="0"/>
      <w:r w:rsidRPr="00F5659B">
        <w:rPr>
          <w:rFonts w:ascii="Arial Narrow" w:hAnsi="Arial Narrow"/>
          <w:color w:val="000000"/>
          <w:sz w:val="24"/>
          <w:szCs w:val="24"/>
        </w:rPr>
        <w:t>(CHWS) provides information, advice and guidance on issues affecting mental health. Delivered in partnership with Mind in Croydon, Croydon BME forum and NHS South London and Maudsley, the CHWS reaches people and communities who could otherwise fall through the gaps of mental health support.   Based in central Croydon at the Whitgift Centre, the Advice Team</w:t>
      </w:r>
      <w:r w:rsidRPr="00F5659B">
        <w:rPr>
          <w:rFonts w:ascii="Arial Narrow" w:hAnsi="Arial Narrow"/>
          <w:b/>
          <w:color w:val="000000"/>
          <w:sz w:val="24"/>
          <w:szCs w:val="24"/>
        </w:rPr>
        <w:t xml:space="preserve"> </w:t>
      </w:r>
      <w:r w:rsidRPr="00F5659B">
        <w:rPr>
          <w:rFonts w:ascii="Arial Narrow" w:hAnsi="Arial Narrow"/>
          <w:color w:val="000000"/>
          <w:sz w:val="24"/>
          <w:szCs w:val="24"/>
        </w:rPr>
        <w:t xml:space="preserve">provides tailored short-term advice, signposting and guidance on practical issues affecting mental health and wellbeing. Open 6 days a week, Monday to Saturday - drop ins are welcome between 10am – 1pm. </w:t>
      </w:r>
      <w:r w:rsidRPr="00F5659B">
        <w:rPr>
          <w:rFonts w:ascii="Arial Narrow" w:hAnsi="Arial Narrow"/>
          <w:sz w:val="24"/>
          <w:szCs w:val="24"/>
        </w:rPr>
        <w:t>All services are FREE</w:t>
      </w:r>
      <w:r w:rsidRPr="00F5659B">
        <w:rPr>
          <w:rFonts w:ascii="Arial Narrow" w:hAnsi="Arial Narrow" w:cs="Arial"/>
          <w:b/>
          <w:sz w:val="24"/>
          <w:szCs w:val="24"/>
          <w:shd w:val="clear" w:color="auto" w:fill="FFFFFF"/>
        </w:rPr>
        <w:t xml:space="preserve">. </w:t>
      </w:r>
      <w:r w:rsidRPr="00F5659B">
        <w:rPr>
          <w:rFonts w:ascii="Arial Narrow" w:hAnsi="Arial Narrow"/>
          <w:color w:val="000000"/>
          <w:sz w:val="24"/>
          <w:szCs w:val="24"/>
        </w:rPr>
        <w:t xml:space="preserve"> </w:t>
      </w:r>
      <w:r w:rsidRPr="00F5659B">
        <w:rPr>
          <w:rFonts w:ascii="Arial Narrow" w:hAnsi="Arial Narrow"/>
          <w:sz w:val="24"/>
          <w:szCs w:val="24"/>
        </w:rPr>
        <w:t xml:space="preserve">No referral is needed, </w:t>
      </w:r>
      <w:r w:rsidRPr="00F5659B">
        <w:rPr>
          <w:rFonts w:ascii="Arial Narrow" w:hAnsi="Arial Narrow"/>
          <w:color w:val="000000"/>
          <w:sz w:val="24"/>
          <w:szCs w:val="24"/>
        </w:rPr>
        <w:t>people can self-refer by either dropping in, calling (0203 154 539), or emailing for support (</w:t>
      </w:r>
      <w:hyperlink r:id="rId8" w:history="1">
        <w:r w:rsidRPr="00F5659B">
          <w:rPr>
            <w:rStyle w:val="Hyperlink"/>
            <w:rFonts w:ascii="Arial Narrow" w:hAnsi="Arial Narrow"/>
            <w:sz w:val="24"/>
            <w:szCs w:val="24"/>
          </w:rPr>
          <w:t>chws@mindincroydon.org.uk</w:t>
        </w:r>
      </w:hyperlink>
      <w:r w:rsidRPr="00F5659B">
        <w:rPr>
          <w:rFonts w:ascii="Arial Narrow" w:hAnsi="Arial Narrow"/>
          <w:color w:val="000000"/>
          <w:sz w:val="24"/>
          <w:szCs w:val="24"/>
        </w:rPr>
        <w:t xml:space="preserve">). </w:t>
      </w:r>
      <w:r w:rsidRPr="00F5659B">
        <w:rPr>
          <w:rFonts w:ascii="Arial Narrow" w:hAnsi="Arial Narrow"/>
          <w:sz w:val="24"/>
          <w:szCs w:val="24"/>
        </w:rPr>
        <w:t xml:space="preserve">Drop in, or call for an initial 20-minute chat, or, to book an appointment </w:t>
      </w:r>
    </w:p>
    <w:p w14:paraId="3401A8A5" w14:textId="77777777" w:rsidR="00EF2C56" w:rsidRPr="00F5659B" w:rsidRDefault="00EF2C56" w:rsidP="00EF2C56">
      <w:pPr>
        <w:spacing w:after="0"/>
        <w:rPr>
          <w:rFonts w:ascii="Arial Narrow" w:hAnsi="Arial Narrow"/>
          <w:sz w:val="24"/>
          <w:szCs w:val="24"/>
        </w:rPr>
      </w:pPr>
    </w:p>
    <w:p w14:paraId="3EAF86CD" w14:textId="77777777" w:rsidR="00EF2C56" w:rsidRPr="00F5659B" w:rsidRDefault="00EF2C56" w:rsidP="00EF2C56">
      <w:pPr>
        <w:pStyle w:val="ListParagraph"/>
        <w:numPr>
          <w:ilvl w:val="0"/>
          <w:numId w:val="2"/>
        </w:numPr>
        <w:spacing w:after="0"/>
        <w:rPr>
          <w:rFonts w:ascii="Arial Narrow" w:hAnsi="Arial Narrow"/>
          <w:color w:val="000000"/>
          <w:sz w:val="24"/>
          <w:szCs w:val="24"/>
        </w:rPr>
      </w:pPr>
      <w:r w:rsidRPr="00F5659B">
        <w:rPr>
          <w:rFonts w:ascii="Arial Narrow" w:hAnsi="Arial Narrow"/>
          <w:color w:val="3516F2"/>
          <w:sz w:val="24"/>
          <w:szCs w:val="24"/>
        </w:rPr>
        <w:t xml:space="preserve">Housing Support: </w:t>
      </w:r>
      <w:r w:rsidRPr="00F5659B">
        <w:rPr>
          <w:rFonts w:ascii="Arial Narrow" w:hAnsi="Arial Narrow"/>
          <w:color w:val="000000"/>
          <w:sz w:val="24"/>
          <w:szCs w:val="24"/>
        </w:rPr>
        <w:t>Provides emotional support and guidance for communications, as well as support to complete any housing application forms.</w:t>
      </w:r>
    </w:p>
    <w:p w14:paraId="6ED33D89" w14:textId="77777777" w:rsidR="00EF2C56" w:rsidRPr="00F5659B" w:rsidRDefault="00EF2C56" w:rsidP="00EF2C56">
      <w:pPr>
        <w:pStyle w:val="ListParagraph"/>
        <w:numPr>
          <w:ilvl w:val="0"/>
          <w:numId w:val="1"/>
        </w:numPr>
        <w:spacing w:after="0"/>
        <w:rPr>
          <w:rFonts w:ascii="Arial Narrow" w:hAnsi="Arial Narrow"/>
          <w:sz w:val="24"/>
          <w:szCs w:val="24"/>
        </w:rPr>
      </w:pPr>
      <w:r w:rsidRPr="00F5659B">
        <w:rPr>
          <w:rFonts w:ascii="Arial Narrow" w:hAnsi="Arial Narrow"/>
          <w:color w:val="3516F2"/>
          <w:sz w:val="24"/>
          <w:szCs w:val="24"/>
        </w:rPr>
        <w:t xml:space="preserve">Finance Support:  </w:t>
      </w:r>
      <w:r w:rsidRPr="00F5659B">
        <w:rPr>
          <w:rFonts w:ascii="Arial Narrow" w:hAnsi="Arial Narrow"/>
          <w:sz w:val="24"/>
          <w:szCs w:val="24"/>
        </w:rPr>
        <w:t xml:space="preserve">Provides support </w:t>
      </w:r>
      <w:r w:rsidRPr="00F5659B">
        <w:rPr>
          <w:rFonts w:ascii="Arial Narrow" w:hAnsi="Arial Narrow"/>
          <w:color w:val="000000"/>
          <w:sz w:val="24"/>
          <w:szCs w:val="24"/>
        </w:rPr>
        <w:t xml:space="preserve">with </w:t>
      </w:r>
      <w:r w:rsidRPr="00F5659B">
        <w:rPr>
          <w:rFonts w:ascii="Arial Narrow" w:hAnsi="Arial Narrow"/>
          <w:sz w:val="24"/>
          <w:szCs w:val="24"/>
        </w:rPr>
        <w:t xml:space="preserve">Welfare Benefits checks </w:t>
      </w:r>
      <w:r w:rsidRPr="00F5659B">
        <w:rPr>
          <w:rFonts w:ascii="Arial Narrow" w:hAnsi="Arial Narrow"/>
          <w:color w:val="000000"/>
          <w:sz w:val="24"/>
          <w:szCs w:val="24"/>
        </w:rPr>
        <w:t xml:space="preserve">and </w:t>
      </w:r>
      <w:r w:rsidRPr="00F5659B">
        <w:rPr>
          <w:rFonts w:ascii="Arial Narrow" w:hAnsi="Arial Narrow"/>
          <w:sz w:val="24"/>
          <w:szCs w:val="24"/>
        </w:rPr>
        <w:t xml:space="preserve">form filling. </w:t>
      </w:r>
      <w:r w:rsidRPr="00F5659B">
        <w:rPr>
          <w:rFonts w:ascii="Arial Narrow" w:hAnsi="Arial Narrow"/>
          <w:color w:val="000000"/>
          <w:sz w:val="24"/>
          <w:szCs w:val="24"/>
        </w:rPr>
        <w:t>We also have access to Mind in Croydon’s Welfare Benefits Advice Team who can support with complex queries and appeals. We facilitate a fortnightly drop in with the DWP and can signpost to debt advice services.</w:t>
      </w:r>
    </w:p>
    <w:p w14:paraId="38ECB385" w14:textId="77777777" w:rsidR="00EF2C56" w:rsidRPr="00F5659B" w:rsidRDefault="00EF2C56" w:rsidP="00EF2C56">
      <w:pPr>
        <w:pStyle w:val="ListParagraph"/>
        <w:numPr>
          <w:ilvl w:val="0"/>
          <w:numId w:val="1"/>
        </w:numPr>
        <w:spacing w:after="0"/>
        <w:rPr>
          <w:rFonts w:ascii="Arial Narrow" w:hAnsi="Arial Narrow"/>
          <w:sz w:val="24"/>
          <w:szCs w:val="24"/>
        </w:rPr>
      </w:pPr>
      <w:r w:rsidRPr="00F5659B">
        <w:rPr>
          <w:rFonts w:ascii="Arial Narrow" w:hAnsi="Arial Narrow"/>
          <w:color w:val="3516F2"/>
          <w:sz w:val="24"/>
          <w:szCs w:val="24"/>
        </w:rPr>
        <w:t xml:space="preserve">Form filling support: </w:t>
      </w:r>
      <w:r w:rsidRPr="00F5659B">
        <w:rPr>
          <w:rFonts w:ascii="Arial Narrow" w:hAnsi="Arial Narrow"/>
          <w:sz w:val="24"/>
          <w:szCs w:val="24"/>
        </w:rPr>
        <w:t>We offer form filling support, to compl</w:t>
      </w:r>
      <w:r>
        <w:rPr>
          <w:rFonts w:ascii="Arial Narrow" w:hAnsi="Arial Narrow"/>
          <w:sz w:val="24"/>
          <w:szCs w:val="24"/>
        </w:rPr>
        <w:t>e</w:t>
      </w:r>
      <w:r w:rsidRPr="00F5659B">
        <w:rPr>
          <w:rFonts w:ascii="Arial Narrow" w:hAnsi="Arial Narrow"/>
          <w:sz w:val="24"/>
          <w:szCs w:val="24"/>
        </w:rPr>
        <w:t xml:space="preserve">te application forms - Benefit forms e.g. Personal independence Payment - Travel concession forms e.g. Blue Badge. This service is via appointment only </w:t>
      </w:r>
    </w:p>
    <w:p w14:paraId="6BAFCDCE" w14:textId="77777777" w:rsidR="00EF2C56" w:rsidRPr="00F5659B" w:rsidRDefault="00EF2C56" w:rsidP="00EF2C56">
      <w:pPr>
        <w:pStyle w:val="ListParagraph"/>
        <w:numPr>
          <w:ilvl w:val="0"/>
          <w:numId w:val="1"/>
        </w:numPr>
        <w:spacing w:after="0"/>
        <w:rPr>
          <w:rFonts w:ascii="Arial Narrow" w:hAnsi="Arial Narrow"/>
          <w:sz w:val="24"/>
          <w:szCs w:val="24"/>
        </w:rPr>
      </w:pPr>
      <w:r w:rsidRPr="00F5659B">
        <w:rPr>
          <w:rFonts w:ascii="Arial Narrow" w:hAnsi="Arial Narrow"/>
          <w:color w:val="3516F2"/>
          <w:sz w:val="24"/>
          <w:szCs w:val="24"/>
        </w:rPr>
        <w:t xml:space="preserve">Welfare Benefits Advice: </w:t>
      </w:r>
      <w:r w:rsidRPr="00F5659B">
        <w:rPr>
          <w:rFonts w:ascii="Arial Narrow" w:hAnsi="Arial Narrow"/>
          <w:sz w:val="24"/>
          <w:szCs w:val="24"/>
        </w:rPr>
        <w:t xml:space="preserve">In partnership with Mind Welfare Benefits team, we off support with any benefit queries.  </w:t>
      </w:r>
      <w:r w:rsidRPr="00F5659B">
        <w:rPr>
          <w:rFonts w:ascii="Arial Narrow" w:hAnsi="Arial Narrow"/>
          <w:color w:val="3516F2"/>
          <w:sz w:val="24"/>
          <w:szCs w:val="24"/>
        </w:rPr>
        <w:t xml:space="preserve">Phone appointments available every Monday and Thursday 09:30 -15:30 </w:t>
      </w:r>
    </w:p>
    <w:p w14:paraId="52774588" w14:textId="77777777" w:rsidR="00EF2C56" w:rsidRDefault="00EF2C56" w:rsidP="00EF2C56">
      <w:pPr>
        <w:pStyle w:val="ListParagraph"/>
        <w:numPr>
          <w:ilvl w:val="0"/>
          <w:numId w:val="1"/>
        </w:numPr>
        <w:spacing w:after="0"/>
        <w:rPr>
          <w:rFonts w:ascii="Arial Narrow" w:hAnsi="Arial Narrow"/>
          <w:sz w:val="24"/>
          <w:szCs w:val="24"/>
        </w:rPr>
      </w:pPr>
      <w:r w:rsidRPr="00F5659B">
        <w:rPr>
          <w:rFonts w:ascii="Arial Narrow" w:hAnsi="Arial Narrow"/>
          <w:color w:val="3516F2"/>
          <w:sz w:val="24"/>
          <w:szCs w:val="24"/>
        </w:rPr>
        <w:t xml:space="preserve">Department of Work and Pensions (DWP) Drop In: </w:t>
      </w:r>
      <w:r w:rsidRPr="00F5659B">
        <w:rPr>
          <w:rFonts w:ascii="Arial Narrow" w:hAnsi="Arial Narrow"/>
          <w:sz w:val="24"/>
          <w:szCs w:val="24"/>
        </w:rPr>
        <w:t xml:space="preserve">For expert advice and guidance with a DWP specialist at our </w:t>
      </w:r>
      <w:r w:rsidRPr="003A5699">
        <w:rPr>
          <w:rFonts w:ascii="Arial Narrow" w:hAnsi="Arial Narrow"/>
          <w:color w:val="0000FF"/>
          <w:sz w:val="24"/>
          <w:szCs w:val="24"/>
        </w:rPr>
        <w:t>DWP drop-in session</w:t>
      </w:r>
      <w:r>
        <w:rPr>
          <w:rFonts w:ascii="Arial Narrow" w:hAnsi="Arial Narrow"/>
          <w:sz w:val="24"/>
          <w:szCs w:val="24"/>
        </w:rPr>
        <w:t>:</w:t>
      </w:r>
      <w:r w:rsidRPr="00F5659B">
        <w:rPr>
          <w:rFonts w:ascii="Arial Narrow" w:hAnsi="Arial Narrow"/>
          <w:sz w:val="24"/>
          <w:szCs w:val="24"/>
        </w:rPr>
        <w:t xml:space="preserve"> </w:t>
      </w:r>
      <w:r w:rsidRPr="003A5699">
        <w:rPr>
          <w:rFonts w:ascii="Arial Narrow" w:hAnsi="Arial Narrow"/>
          <w:sz w:val="24"/>
          <w:szCs w:val="24"/>
        </w:rPr>
        <w:t xml:space="preserve">Every other Friday from 10:00-13:00.  No appointment required. </w:t>
      </w:r>
    </w:p>
    <w:p w14:paraId="44B34940" w14:textId="77777777" w:rsidR="00EF2C56" w:rsidRPr="003A5699" w:rsidRDefault="00EF2C56" w:rsidP="00EF2C56">
      <w:pPr>
        <w:pStyle w:val="ListParagraph"/>
        <w:numPr>
          <w:ilvl w:val="0"/>
          <w:numId w:val="1"/>
        </w:numPr>
        <w:spacing w:after="0"/>
        <w:rPr>
          <w:rFonts w:ascii="Arial Narrow" w:hAnsi="Arial Narrow"/>
          <w:sz w:val="24"/>
          <w:szCs w:val="24"/>
        </w:rPr>
      </w:pPr>
    </w:p>
    <w:p w14:paraId="2D0DE3BC" w14:textId="77777777" w:rsidR="00EF2C56" w:rsidRPr="00F5659B" w:rsidRDefault="00EF2C56" w:rsidP="00EF2C56">
      <w:pPr>
        <w:spacing w:after="0"/>
        <w:rPr>
          <w:rFonts w:ascii="Arial Narrow" w:hAnsi="Arial Narrow"/>
          <w:b/>
          <w:sz w:val="24"/>
          <w:szCs w:val="24"/>
        </w:rPr>
      </w:pPr>
      <w:r w:rsidRPr="00F5659B">
        <w:rPr>
          <w:rFonts w:ascii="Arial Narrow" w:hAnsi="Arial Narrow"/>
          <w:sz w:val="24"/>
          <w:szCs w:val="24"/>
          <w:u w:val="single"/>
        </w:rPr>
        <w:t>Drop in</w:t>
      </w:r>
      <w:r w:rsidRPr="00F5659B">
        <w:rPr>
          <w:rFonts w:ascii="Arial Narrow" w:hAnsi="Arial Narrow"/>
          <w:b/>
          <w:sz w:val="24"/>
          <w:szCs w:val="24"/>
          <w:u w:val="single"/>
        </w:rPr>
        <w:t>:</w:t>
      </w:r>
      <w:r w:rsidRPr="00F5659B">
        <w:rPr>
          <w:rFonts w:ascii="Arial Narrow" w:hAnsi="Arial Narrow"/>
          <w:b/>
          <w:sz w:val="24"/>
          <w:szCs w:val="24"/>
        </w:rPr>
        <w:t xml:space="preserve"> </w:t>
      </w:r>
      <w:r w:rsidRPr="00F5659B">
        <w:rPr>
          <w:rFonts w:ascii="Arial Narrow" w:hAnsi="Arial Narrow"/>
          <w:sz w:val="24"/>
          <w:szCs w:val="24"/>
        </w:rPr>
        <w:t>Monday-Saturday from 10:00-13:00 at</w:t>
      </w:r>
      <w:r w:rsidRPr="00F5659B">
        <w:rPr>
          <w:rFonts w:ascii="Arial Narrow" w:hAnsi="Arial Narrow"/>
          <w:b/>
          <w:sz w:val="24"/>
          <w:szCs w:val="24"/>
        </w:rPr>
        <w:t xml:space="preserve"> </w:t>
      </w:r>
      <w:r w:rsidRPr="00F5659B">
        <w:rPr>
          <w:rFonts w:ascii="Arial Narrow" w:hAnsi="Arial Narrow"/>
          <w:sz w:val="24"/>
          <w:szCs w:val="24"/>
        </w:rPr>
        <w:t>Unit 1101-1102 Whitgift Centre, Croydon (next to Holland &amp; Barrett)</w:t>
      </w:r>
    </w:p>
    <w:p w14:paraId="08E661B7" w14:textId="77777777" w:rsidR="00EF2C56" w:rsidRPr="00F5659B" w:rsidRDefault="00EF2C56" w:rsidP="00EF2C56">
      <w:pPr>
        <w:spacing w:after="0"/>
        <w:rPr>
          <w:rFonts w:ascii="Arial Narrow" w:hAnsi="Arial Narrow"/>
          <w:sz w:val="24"/>
          <w:szCs w:val="24"/>
        </w:rPr>
      </w:pPr>
      <w:r w:rsidRPr="00F5659B">
        <w:rPr>
          <w:rFonts w:ascii="Arial Narrow" w:hAnsi="Arial Narrow"/>
          <w:sz w:val="24"/>
          <w:szCs w:val="24"/>
          <w:u w:val="single"/>
        </w:rPr>
        <w:t>Telephone:</w:t>
      </w:r>
      <w:r w:rsidRPr="00F5659B">
        <w:rPr>
          <w:rFonts w:ascii="Arial Narrow" w:hAnsi="Arial Narrow"/>
          <w:sz w:val="24"/>
          <w:szCs w:val="24"/>
        </w:rPr>
        <w:t xml:space="preserve"> 020 3154 9539, Monday-Saturday from 10:00-17:00 </w:t>
      </w:r>
    </w:p>
    <w:p w14:paraId="093F68B9" w14:textId="77777777" w:rsidR="00EF2C56" w:rsidRDefault="00EF2C56" w:rsidP="00EF2C56">
      <w:pPr>
        <w:spacing w:after="0"/>
        <w:rPr>
          <w:rStyle w:val="Hyperlink"/>
          <w:rFonts w:ascii="Arial Narrow" w:hAnsi="Arial Narrow"/>
          <w:sz w:val="24"/>
          <w:szCs w:val="24"/>
        </w:rPr>
      </w:pPr>
      <w:r w:rsidRPr="00F5659B">
        <w:rPr>
          <w:rFonts w:ascii="Arial Narrow" w:hAnsi="Arial Narrow"/>
          <w:sz w:val="24"/>
          <w:szCs w:val="24"/>
          <w:u w:val="single"/>
        </w:rPr>
        <w:t>Email:</w:t>
      </w:r>
      <w:r w:rsidRPr="00F5659B">
        <w:rPr>
          <w:rFonts w:ascii="Arial Narrow" w:hAnsi="Arial Narrow"/>
          <w:sz w:val="24"/>
          <w:szCs w:val="24"/>
        </w:rPr>
        <w:t xml:space="preserve"> </w:t>
      </w:r>
      <w:hyperlink r:id="rId9" w:history="1">
        <w:r w:rsidRPr="00F5659B">
          <w:rPr>
            <w:rStyle w:val="Hyperlink"/>
            <w:rFonts w:ascii="Arial Narrow" w:hAnsi="Arial Narrow"/>
            <w:sz w:val="24"/>
            <w:szCs w:val="24"/>
          </w:rPr>
          <w:t>chws@mindincroydon.org.uk</w:t>
        </w:r>
      </w:hyperlink>
    </w:p>
    <w:p w14:paraId="60A1405F" w14:textId="77777777" w:rsidR="009D750A" w:rsidRDefault="009D750A"/>
    <w:sectPr w:rsidR="009D750A" w:rsidSect="00EF2C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4311C"/>
    <w:multiLevelType w:val="hybridMultilevel"/>
    <w:tmpl w:val="630ADD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900FDD"/>
    <w:multiLevelType w:val="hybridMultilevel"/>
    <w:tmpl w:val="5184AD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56"/>
    <w:rsid w:val="009D750A"/>
    <w:rsid w:val="00EF2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2A00"/>
  <w15:chartTrackingRefBased/>
  <w15:docId w15:val="{64141714-93CE-4D9C-9B25-FFD2793E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C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2C56"/>
    <w:rPr>
      <w:color w:val="0000FF"/>
      <w:u w:val="single"/>
    </w:rPr>
  </w:style>
  <w:style w:type="paragraph" w:styleId="ListParagraph">
    <w:name w:val="List Paragraph"/>
    <w:basedOn w:val="Normal"/>
    <w:uiPriority w:val="34"/>
    <w:qFormat/>
    <w:rsid w:val="00EF2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hws@mindincroydon.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chws@mindincroyd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CC3E1913E744FBCE30B015B63F88D" ma:contentTypeVersion="18" ma:contentTypeDescription="Create a new document." ma:contentTypeScope="" ma:versionID="1321ed6badf4f5d4a0b410e207e89cc8">
  <xsd:schema xmlns:xsd="http://www.w3.org/2001/XMLSchema" xmlns:xs="http://www.w3.org/2001/XMLSchema" xmlns:p="http://schemas.microsoft.com/office/2006/metadata/properties" xmlns:ns3="5af087f3-0088-4cec-b8e2-efd24855ed37" xmlns:ns4="ef30b7a1-02f1-4665-9ad3-0773d0b0cbb4" targetNamespace="http://schemas.microsoft.com/office/2006/metadata/properties" ma:root="true" ma:fieldsID="a05d23955683cbbed0fb071f2408ebee" ns3:_="" ns4:_="">
    <xsd:import namespace="5af087f3-0088-4cec-b8e2-efd24855ed37"/>
    <xsd:import namespace="ef30b7a1-02f1-4665-9ad3-0773d0b0cb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087f3-0088-4cec-b8e2-efd24855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0b7a1-02f1-4665-9ad3-0773d0b0cbb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af087f3-0088-4cec-b8e2-efd24855ed37" xsi:nil="true"/>
  </documentManagement>
</p:properties>
</file>

<file path=customXml/itemProps1.xml><?xml version="1.0" encoding="utf-8"?>
<ds:datastoreItem xmlns:ds="http://schemas.openxmlformats.org/officeDocument/2006/customXml" ds:itemID="{4EAE94E6-94D5-4C16-A740-08B404445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087f3-0088-4cec-b8e2-efd24855ed37"/>
    <ds:schemaRef ds:uri="ef30b7a1-02f1-4665-9ad3-0773d0b0c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44552-D806-4291-8076-C5EB2E98E7FB}">
  <ds:schemaRefs>
    <ds:schemaRef ds:uri="http://schemas.microsoft.com/sharepoint/v3/contenttype/forms"/>
  </ds:schemaRefs>
</ds:datastoreItem>
</file>

<file path=customXml/itemProps3.xml><?xml version="1.0" encoding="utf-8"?>
<ds:datastoreItem xmlns:ds="http://schemas.openxmlformats.org/officeDocument/2006/customXml" ds:itemID="{3F8E5A84-2BA8-4EE6-998D-F63C4D8D87ED}">
  <ds:schemaRefs>
    <ds:schemaRef ds:uri="http://schemas.openxmlformats.org/package/2006/metadata/core-properties"/>
    <ds:schemaRef ds:uri="5af087f3-0088-4cec-b8e2-efd24855ed37"/>
    <ds:schemaRef ds:uri="http://schemas.microsoft.com/office/infopath/2007/PartnerControls"/>
    <ds:schemaRef ds:uri="http://schemas.microsoft.com/office/2006/documentManagement/types"/>
    <ds:schemaRef ds:uri="http://www.w3.org/XML/1998/namespace"/>
    <ds:schemaRef ds:uri="http://purl.org/dc/dcmitype/"/>
    <ds:schemaRef ds:uri="http://purl.org/dc/terms/"/>
    <ds:schemaRef ds:uri="http://purl.org/dc/elements/1.1/"/>
    <ds:schemaRef ds:uri="ef30b7a1-02f1-4665-9ad3-0773d0b0cbb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2024-10-02T14:05:00Z</dcterms:created>
  <dcterms:modified xsi:type="dcterms:W3CDTF">2024-10-02T14:06:00Z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0x01010058ACC3E1913E744FBCE30B015B63F88D</vt:lpwstr>
  </property>
</Properties>
</file>