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DFB2A" w14:textId="22CF174B" w:rsidR="00E90686" w:rsidRPr="00354399" w:rsidRDefault="00DF4238" w:rsidP="00354399">
      <w:pPr>
        <w:spacing w:line="534" w:lineRule="exact"/>
        <w:rPr>
          <w:rFonts w:ascii="Calibri Light" w:eastAsia="Calibri Light" w:hAnsi="Calibri Light" w:cs="Calibri Light"/>
          <w:b/>
          <w:color w:val="1F497D" w:themeColor="text2"/>
          <w:sz w:val="44"/>
          <w:szCs w:val="44"/>
        </w:rPr>
      </w:pPr>
      <w:r w:rsidRPr="00354399">
        <w:rPr>
          <w:rFonts w:ascii="Calibri Light" w:eastAsia="Calibri Light" w:hAnsi="Calibri Light" w:cs="Calibri Light"/>
          <w:b/>
          <w:color w:val="1F497D" w:themeColor="text2"/>
          <w:sz w:val="44"/>
          <w:szCs w:val="44"/>
        </w:rPr>
        <w:t>South</w:t>
      </w:r>
      <w:r w:rsidRPr="00354399">
        <w:rPr>
          <w:rFonts w:ascii="Calibri Light" w:eastAsia="Calibri Light" w:hAnsi="Calibri Light" w:cs="Calibri Light"/>
          <w:b/>
          <w:color w:val="1F497D" w:themeColor="text2"/>
          <w:spacing w:val="-3"/>
          <w:sz w:val="44"/>
          <w:szCs w:val="44"/>
        </w:rPr>
        <w:t xml:space="preserve"> W</w:t>
      </w:r>
      <w:r w:rsidRPr="00354399">
        <w:rPr>
          <w:rFonts w:ascii="Calibri Light" w:eastAsia="Calibri Light" w:hAnsi="Calibri Light" w:cs="Calibri Light"/>
          <w:b/>
          <w:color w:val="1F497D" w:themeColor="text2"/>
          <w:sz w:val="44"/>
          <w:szCs w:val="44"/>
        </w:rPr>
        <w:t>est</w:t>
      </w:r>
      <w:r w:rsidRPr="00354399">
        <w:rPr>
          <w:rFonts w:ascii="Calibri Light" w:eastAsia="Calibri Light" w:hAnsi="Calibri Light" w:cs="Calibri Light"/>
          <w:b/>
          <w:color w:val="1F497D" w:themeColor="text2"/>
          <w:spacing w:val="-1"/>
          <w:sz w:val="44"/>
          <w:szCs w:val="44"/>
        </w:rPr>
        <w:t xml:space="preserve"> </w:t>
      </w:r>
      <w:r w:rsidRPr="00354399">
        <w:rPr>
          <w:rFonts w:ascii="Calibri Light" w:eastAsia="Calibri Light" w:hAnsi="Calibri Light" w:cs="Calibri Light"/>
          <w:b/>
          <w:color w:val="1F497D" w:themeColor="text2"/>
          <w:sz w:val="44"/>
          <w:szCs w:val="44"/>
        </w:rPr>
        <w:t xml:space="preserve">London </w:t>
      </w:r>
      <w:r w:rsidR="00C64444" w:rsidRPr="00354399">
        <w:rPr>
          <w:rFonts w:ascii="Calibri Light" w:eastAsia="Calibri Light" w:hAnsi="Calibri Light" w:cs="Calibri Light"/>
          <w:b/>
          <w:color w:val="1F497D" w:themeColor="text2"/>
          <w:sz w:val="44"/>
          <w:szCs w:val="44"/>
        </w:rPr>
        <w:t>Voluntary C</w:t>
      </w:r>
      <w:r w:rsidR="00023D30" w:rsidRPr="00354399">
        <w:rPr>
          <w:rFonts w:ascii="Calibri Light" w:eastAsia="Calibri Light" w:hAnsi="Calibri Light" w:cs="Calibri Light"/>
          <w:b/>
          <w:color w:val="1F497D" w:themeColor="text2"/>
          <w:sz w:val="44"/>
          <w:szCs w:val="44"/>
        </w:rPr>
        <w:t>ommunity and Social Enterprise (</w:t>
      </w:r>
      <w:r w:rsidRPr="00354399">
        <w:rPr>
          <w:rFonts w:ascii="Calibri Light" w:eastAsia="Calibri Light" w:hAnsi="Calibri Light" w:cs="Calibri Light"/>
          <w:b/>
          <w:color w:val="1F497D" w:themeColor="text2"/>
          <w:sz w:val="44"/>
          <w:szCs w:val="44"/>
        </w:rPr>
        <w:t>VCSE</w:t>
      </w:r>
      <w:r w:rsidR="00023D30" w:rsidRPr="00354399">
        <w:rPr>
          <w:rFonts w:ascii="Calibri Light" w:eastAsia="Calibri Light" w:hAnsi="Calibri Light" w:cs="Calibri Light"/>
          <w:b/>
          <w:color w:val="1F497D" w:themeColor="text2"/>
          <w:sz w:val="44"/>
          <w:szCs w:val="44"/>
        </w:rPr>
        <w:t>)</w:t>
      </w:r>
      <w:r w:rsidRPr="00354399">
        <w:rPr>
          <w:rFonts w:ascii="Calibri Light" w:eastAsia="Calibri Light" w:hAnsi="Calibri Light" w:cs="Calibri Light"/>
          <w:b/>
          <w:color w:val="1F497D" w:themeColor="text2"/>
          <w:sz w:val="44"/>
          <w:szCs w:val="44"/>
        </w:rPr>
        <w:t xml:space="preserve"> Alliance</w:t>
      </w:r>
      <w:r w:rsidR="006B0BD5" w:rsidRPr="00354399">
        <w:rPr>
          <w:rFonts w:ascii="Calibri Light" w:eastAsia="Calibri Light" w:hAnsi="Calibri Light" w:cs="Calibri Light"/>
          <w:b/>
          <w:color w:val="1F497D" w:themeColor="text2"/>
          <w:sz w:val="44"/>
          <w:szCs w:val="44"/>
        </w:rPr>
        <w:t xml:space="preserve"> </w:t>
      </w:r>
    </w:p>
    <w:p w14:paraId="3BC81521" w14:textId="79A9628E" w:rsidR="005A5D53" w:rsidRPr="00354399" w:rsidRDefault="006B0BD5" w:rsidP="00354399">
      <w:pPr>
        <w:spacing w:line="534" w:lineRule="exact"/>
        <w:rPr>
          <w:rFonts w:ascii="Calibri Light" w:eastAsia="Calibri Light" w:hAnsi="Calibri Light" w:cs="Calibri Light"/>
          <w:b/>
          <w:color w:val="1F497D" w:themeColor="text2"/>
          <w:spacing w:val="-2"/>
          <w:sz w:val="44"/>
          <w:szCs w:val="44"/>
        </w:rPr>
      </w:pPr>
      <w:r w:rsidRPr="00354399">
        <w:rPr>
          <w:rFonts w:ascii="Calibri Light" w:eastAsia="Calibri Light" w:hAnsi="Calibri Light" w:cs="Calibri Light"/>
          <w:b/>
          <w:color w:val="1F497D" w:themeColor="text2"/>
          <w:sz w:val="44"/>
          <w:szCs w:val="44"/>
        </w:rPr>
        <w:t>Terms of Reference</w:t>
      </w:r>
      <w:r w:rsidR="005A5D53" w:rsidRPr="00354399">
        <w:rPr>
          <w:rFonts w:ascii="Calibri Light" w:eastAsia="Calibri Light" w:hAnsi="Calibri Light" w:cs="Calibri Light"/>
          <w:b/>
          <w:color w:val="1F497D" w:themeColor="text2"/>
          <w:spacing w:val="-2"/>
          <w:sz w:val="44"/>
          <w:szCs w:val="44"/>
        </w:rPr>
        <w:t>:</w:t>
      </w:r>
    </w:p>
    <w:p w14:paraId="5CE2638A" w14:textId="77777777" w:rsidR="005A5D53" w:rsidRDefault="005A5D53" w:rsidP="005A5D53">
      <w:pPr>
        <w:pStyle w:val="BodyText"/>
        <w:ind w:left="0" w:right="114" w:firstLine="0"/>
        <w:jc w:val="both"/>
      </w:pPr>
    </w:p>
    <w:p w14:paraId="0A09227F" w14:textId="77777777" w:rsidR="00190986" w:rsidRPr="00354399" w:rsidRDefault="00190986" w:rsidP="005A5D53">
      <w:pPr>
        <w:pStyle w:val="BodyText"/>
        <w:ind w:left="0" w:right="114" w:firstLine="0"/>
        <w:jc w:val="both"/>
      </w:pPr>
    </w:p>
    <w:p w14:paraId="68A8474C" w14:textId="601F8C84" w:rsidR="00DF4238" w:rsidRPr="00354399" w:rsidRDefault="004D318A" w:rsidP="00050713">
      <w:pPr>
        <w:pStyle w:val="BodyText"/>
        <w:ind w:left="0" w:right="114" w:firstLine="0"/>
        <w:rPr>
          <w:rFonts w:asciiTheme="minorHAnsi" w:hAnsiTheme="minorHAnsi" w:cstheme="minorHAnsi"/>
          <w:color w:val="1F497D" w:themeColor="text2"/>
        </w:rPr>
      </w:pPr>
      <w:r w:rsidRPr="00354399">
        <w:rPr>
          <w:rFonts w:asciiTheme="minorHAnsi" w:hAnsiTheme="minorHAnsi" w:cstheme="minorHAnsi"/>
          <w:color w:val="1F497D" w:themeColor="text2"/>
        </w:rPr>
        <w:t>T</w:t>
      </w:r>
      <w:r w:rsidR="00E67C55" w:rsidRPr="00354399">
        <w:rPr>
          <w:rFonts w:asciiTheme="minorHAnsi" w:hAnsiTheme="minorHAnsi" w:cstheme="minorHAnsi"/>
          <w:color w:val="1F497D" w:themeColor="text2"/>
        </w:rPr>
        <w:t xml:space="preserve">HE SOUTH WEST LONDON VCSE ALLIANCE </w:t>
      </w:r>
    </w:p>
    <w:p w14:paraId="473BA022" w14:textId="4528D852" w:rsidR="00416682" w:rsidRDefault="006D760B" w:rsidP="00416682">
      <w:pPr>
        <w:pStyle w:val="BodyText"/>
        <w:ind w:left="0" w:right="114" w:firstLine="0"/>
        <w:jc w:val="both"/>
        <w:rPr>
          <w:rFonts w:asciiTheme="minorHAnsi" w:eastAsia="Calibri Light" w:hAnsiTheme="minorHAnsi" w:cstheme="minorHAnsi"/>
        </w:rPr>
      </w:pPr>
      <w:r>
        <w:rPr>
          <w:rFonts w:asciiTheme="minorHAnsi" w:eastAsia="Calibri Light" w:hAnsiTheme="minorHAnsi" w:cstheme="minorHAnsi"/>
        </w:rPr>
        <w:t>The voluntary sector</w:t>
      </w:r>
      <w:r w:rsidR="005A5D53" w:rsidRPr="006B77C1">
        <w:rPr>
          <w:rFonts w:asciiTheme="minorHAnsi" w:eastAsia="Calibri Light" w:hAnsiTheme="minorHAnsi" w:cstheme="minorHAnsi"/>
        </w:rPr>
        <w:t xml:space="preserve"> across </w:t>
      </w:r>
      <w:r w:rsidR="00C806D0">
        <w:rPr>
          <w:rFonts w:asciiTheme="minorHAnsi" w:eastAsia="Calibri Light" w:hAnsiTheme="minorHAnsi" w:cstheme="minorHAnsi"/>
        </w:rPr>
        <w:t>South West</w:t>
      </w:r>
      <w:r w:rsidR="005A5D53" w:rsidRPr="006B77C1">
        <w:rPr>
          <w:rFonts w:asciiTheme="minorHAnsi" w:eastAsia="Calibri Light" w:hAnsiTheme="minorHAnsi" w:cstheme="minorHAnsi"/>
        </w:rPr>
        <w:t xml:space="preserve"> London is </w:t>
      </w:r>
      <w:proofErr w:type="spellStart"/>
      <w:r w:rsidR="005A5D53" w:rsidRPr="006B77C1">
        <w:rPr>
          <w:rFonts w:asciiTheme="minorHAnsi" w:eastAsia="Calibri Light" w:hAnsiTheme="minorHAnsi" w:cstheme="minorHAnsi"/>
        </w:rPr>
        <w:t>organising</w:t>
      </w:r>
      <w:proofErr w:type="spellEnd"/>
      <w:r w:rsidR="001C21FF">
        <w:rPr>
          <w:rFonts w:asciiTheme="minorHAnsi" w:eastAsia="Calibri Light" w:hAnsiTheme="minorHAnsi" w:cstheme="minorHAnsi"/>
        </w:rPr>
        <w:t xml:space="preserve"> itself into a ‘VCSE alliance’. </w:t>
      </w:r>
      <w:r w:rsidR="005A5D53" w:rsidRPr="006B77C1">
        <w:rPr>
          <w:rFonts w:asciiTheme="minorHAnsi" w:eastAsia="Calibri Light" w:hAnsiTheme="minorHAnsi" w:cstheme="minorHAnsi"/>
        </w:rPr>
        <w:t>Building on existing networks and forums, this alliance will become an established part of</w:t>
      </w:r>
      <w:r w:rsidR="005A5D53" w:rsidRPr="006B77C1">
        <w:rPr>
          <w:rFonts w:asciiTheme="minorHAnsi" w:eastAsia="Calibri Light" w:hAnsiTheme="minorHAnsi" w:cstheme="minorHAnsi"/>
          <w:spacing w:val="-6"/>
        </w:rPr>
        <w:t xml:space="preserve"> </w:t>
      </w:r>
      <w:r w:rsidR="00C806D0">
        <w:rPr>
          <w:rFonts w:asciiTheme="minorHAnsi" w:eastAsia="Calibri Light" w:hAnsiTheme="minorHAnsi" w:cstheme="minorHAnsi"/>
        </w:rPr>
        <w:t xml:space="preserve">South West </w:t>
      </w:r>
      <w:r w:rsidR="005A5D53" w:rsidRPr="006B77C1">
        <w:rPr>
          <w:rFonts w:asciiTheme="minorHAnsi" w:eastAsia="Calibri Light" w:hAnsiTheme="minorHAnsi" w:cstheme="minorHAnsi"/>
        </w:rPr>
        <w:t>London’s</w:t>
      </w:r>
      <w:r w:rsidR="005A5D53" w:rsidRPr="006B77C1">
        <w:rPr>
          <w:rFonts w:asciiTheme="minorHAnsi" w:eastAsia="Calibri Light" w:hAnsiTheme="minorHAnsi" w:cstheme="minorHAnsi"/>
          <w:spacing w:val="-3"/>
        </w:rPr>
        <w:t xml:space="preserve"> </w:t>
      </w:r>
      <w:r w:rsidR="005A5D53" w:rsidRPr="006B77C1">
        <w:rPr>
          <w:rFonts w:asciiTheme="minorHAnsi" w:eastAsia="Calibri Light" w:hAnsiTheme="minorHAnsi" w:cstheme="minorHAnsi"/>
        </w:rPr>
        <w:t>integrated</w:t>
      </w:r>
      <w:r w:rsidR="005A5D53" w:rsidRPr="006B77C1">
        <w:rPr>
          <w:rFonts w:asciiTheme="minorHAnsi" w:eastAsia="Calibri Light" w:hAnsiTheme="minorHAnsi" w:cstheme="minorHAnsi"/>
          <w:spacing w:val="-4"/>
        </w:rPr>
        <w:t xml:space="preserve"> </w:t>
      </w:r>
      <w:r w:rsidR="005A5D53" w:rsidRPr="006B77C1">
        <w:rPr>
          <w:rFonts w:asciiTheme="minorHAnsi" w:eastAsia="Calibri Light" w:hAnsiTheme="minorHAnsi" w:cstheme="minorHAnsi"/>
        </w:rPr>
        <w:t>care</w:t>
      </w:r>
      <w:r w:rsidR="005A5D53" w:rsidRPr="006B77C1">
        <w:rPr>
          <w:rFonts w:asciiTheme="minorHAnsi" w:eastAsia="Calibri Light" w:hAnsiTheme="minorHAnsi" w:cstheme="minorHAnsi"/>
          <w:spacing w:val="-4"/>
        </w:rPr>
        <w:t xml:space="preserve"> </w:t>
      </w:r>
      <w:r w:rsidR="005A5D53" w:rsidRPr="006B77C1">
        <w:rPr>
          <w:rFonts w:asciiTheme="minorHAnsi" w:eastAsia="Calibri Light" w:hAnsiTheme="minorHAnsi" w:cstheme="minorHAnsi"/>
        </w:rPr>
        <w:t>system</w:t>
      </w:r>
      <w:r w:rsidR="005A5D53" w:rsidRPr="006B77C1">
        <w:rPr>
          <w:rFonts w:asciiTheme="minorHAnsi" w:eastAsia="Calibri Light" w:hAnsiTheme="minorHAnsi" w:cstheme="minorHAnsi"/>
          <w:spacing w:val="-4"/>
        </w:rPr>
        <w:t xml:space="preserve"> </w:t>
      </w:r>
      <w:r w:rsidR="005A5D53" w:rsidRPr="006B77C1">
        <w:rPr>
          <w:rFonts w:asciiTheme="minorHAnsi" w:eastAsia="Calibri Light" w:hAnsiTheme="minorHAnsi" w:cstheme="minorHAnsi"/>
        </w:rPr>
        <w:t>(ICS).</w:t>
      </w:r>
      <w:r w:rsidR="005A5D53" w:rsidRPr="006B77C1">
        <w:rPr>
          <w:rFonts w:asciiTheme="minorHAnsi" w:eastAsia="Calibri Light" w:hAnsiTheme="minorHAnsi" w:cstheme="minorHAnsi"/>
          <w:spacing w:val="-8"/>
        </w:rPr>
        <w:t xml:space="preserve"> </w:t>
      </w:r>
      <w:r w:rsidR="005A5D53" w:rsidRPr="006B77C1">
        <w:rPr>
          <w:rFonts w:asciiTheme="minorHAnsi" w:eastAsia="Calibri Light" w:hAnsiTheme="minorHAnsi" w:cstheme="minorHAnsi"/>
        </w:rPr>
        <w:t>Through</w:t>
      </w:r>
      <w:r w:rsidR="005A5D53" w:rsidRPr="006B77C1">
        <w:rPr>
          <w:rFonts w:asciiTheme="minorHAnsi" w:eastAsia="Calibri Light" w:hAnsiTheme="minorHAnsi" w:cstheme="minorHAnsi"/>
          <w:spacing w:val="-4"/>
        </w:rPr>
        <w:t xml:space="preserve"> </w:t>
      </w:r>
      <w:r w:rsidR="005A5D53" w:rsidRPr="006B77C1">
        <w:rPr>
          <w:rFonts w:asciiTheme="minorHAnsi" w:eastAsia="Calibri Light" w:hAnsiTheme="minorHAnsi" w:cstheme="minorHAnsi"/>
        </w:rPr>
        <w:t>this</w:t>
      </w:r>
      <w:r w:rsidR="005A5D53" w:rsidRPr="006B77C1">
        <w:rPr>
          <w:rFonts w:asciiTheme="minorHAnsi" w:eastAsia="Calibri Light" w:hAnsiTheme="minorHAnsi" w:cstheme="minorHAnsi"/>
          <w:spacing w:val="-7"/>
        </w:rPr>
        <w:t xml:space="preserve"> </w:t>
      </w:r>
      <w:r w:rsidR="005A5D53" w:rsidRPr="006B77C1">
        <w:rPr>
          <w:rFonts w:asciiTheme="minorHAnsi" w:eastAsia="Calibri Light" w:hAnsiTheme="minorHAnsi" w:cstheme="minorHAnsi"/>
        </w:rPr>
        <w:t>alliance,</w:t>
      </w:r>
      <w:r w:rsidR="005A5D53" w:rsidRPr="006B77C1">
        <w:rPr>
          <w:rFonts w:asciiTheme="minorHAnsi" w:eastAsia="Calibri Light" w:hAnsiTheme="minorHAnsi" w:cstheme="minorHAnsi"/>
          <w:spacing w:val="-4"/>
        </w:rPr>
        <w:t xml:space="preserve"> </w:t>
      </w:r>
      <w:r w:rsidR="005A5D53" w:rsidRPr="006B77C1">
        <w:rPr>
          <w:rFonts w:asciiTheme="minorHAnsi" w:eastAsia="Calibri Light" w:hAnsiTheme="minorHAnsi" w:cstheme="minorHAnsi"/>
        </w:rPr>
        <w:t>the voluntary sector will work in partnership with the NHS to tackle health inequalities and improve health outcomes.</w:t>
      </w:r>
      <w:bookmarkStart w:id="0" w:name="South_West_London_VCSE_Alliance:_Vision_"/>
      <w:bookmarkEnd w:id="0"/>
      <w:r w:rsidR="00416682">
        <w:rPr>
          <w:rFonts w:asciiTheme="minorHAnsi" w:eastAsia="Calibri Light" w:hAnsiTheme="minorHAnsi" w:cstheme="minorHAnsi"/>
        </w:rPr>
        <w:t xml:space="preserve"> These Terms of Reference will adjust over time as they represent only the start of our journey, not the destination and our approach in this present moment.</w:t>
      </w:r>
    </w:p>
    <w:p w14:paraId="6CB1783A" w14:textId="557B1E7A" w:rsidR="00416682" w:rsidRDefault="00416682" w:rsidP="00050713">
      <w:pPr>
        <w:pStyle w:val="BodyText"/>
        <w:ind w:left="0" w:right="114" w:firstLine="0"/>
        <w:jc w:val="both"/>
        <w:rPr>
          <w:rFonts w:asciiTheme="minorHAnsi" w:eastAsia="Calibri Light" w:hAnsiTheme="minorHAnsi" w:cstheme="minorHAnsi"/>
        </w:rPr>
      </w:pPr>
    </w:p>
    <w:p w14:paraId="0F7E508F" w14:textId="77777777" w:rsidR="00416682" w:rsidRDefault="00416682" w:rsidP="00050713">
      <w:pPr>
        <w:pStyle w:val="BodyText"/>
        <w:ind w:left="0" w:right="114" w:firstLine="0"/>
        <w:jc w:val="both"/>
        <w:rPr>
          <w:rFonts w:asciiTheme="minorHAnsi" w:eastAsia="Calibri Light" w:hAnsiTheme="minorHAnsi" w:cstheme="minorHAnsi"/>
        </w:rPr>
      </w:pPr>
    </w:p>
    <w:p w14:paraId="47030CC1" w14:textId="16C103F3" w:rsidR="00354399" w:rsidRDefault="00C64444" w:rsidP="00050713">
      <w:pPr>
        <w:pStyle w:val="BodyText"/>
        <w:numPr>
          <w:ilvl w:val="0"/>
          <w:numId w:val="29"/>
        </w:numPr>
        <w:ind w:left="0" w:right="114" w:firstLine="0"/>
        <w:rPr>
          <w:rFonts w:asciiTheme="minorHAnsi" w:eastAsia="Calibri Light" w:hAnsiTheme="minorHAnsi" w:cstheme="minorHAnsi"/>
          <w:color w:val="1F497D" w:themeColor="text2"/>
        </w:rPr>
      </w:pPr>
      <w:r w:rsidRPr="00354399">
        <w:rPr>
          <w:rFonts w:asciiTheme="minorHAnsi" w:eastAsia="Calibri Light" w:hAnsiTheme="minorHAnsi" w:cstheme="minorHAnsi"/>
          <w:color w:val="1F497D" w:themeColor="text2"/>
        </w:rPr>
        <w:t>VISION</w:t>
      </w:r>
    </w:p>
    <w:p w14:paraId="45824DCC" w14:textId="358420FE" w:rsidR="00354399" w:rsidRDefault="00023D30" w:rsidP="00050713">
      <w:pPr>
        <w:pStyle w:val="BodyText"/>
        <w:ind w:left="0" w:right="114" w:firstLine="0"/>
        <w:rPr>
          <w:rFonts w:asciiTheme="minorHAnsi" w:eastAsia="Calibri Light" w:hAnsiTheme="minorHAnsi" w:cstheme="minorHAnsi"/>
          <w:color w:val="1F497D" w:themeColor="text2"/>
        </w:rPr>
      </w:pPr>
      <w:r w:rsidRPr="00023D30">
        <w:rPr>
          <w:rFonts w:asciiTheme="minorHAnsi" w:eastAsia="Calibri Light" w:hAnsiTheme="minorHAnsi" w:cstheme="minorHAnsi"/>
        </w:rPr>
        <w:t xml:space="preserve">A positive impact in reducing health inequalities and improving the health and wellbeing of </w:t>
      </w:r>
      <w:r w:rsidR="00C806D0">
        <w:rPr>
          <w:rFonts w:asciiTheme="minorHAnsi" w:eastAsia="Calibri Light" w:hAnsiTheme="minorHAnsi" w:cstheme="minorHAnsi"/>
        </w:rPr>
        <w:t>South West</w:t>
      </w:r>
      <w:r w:rsidRPr="00023D30">
        <w:rPr>
          <w:rFonts w:asciiTheme="minorHAnsi" w:eastAsia="Calibri Light" w:hAnsiTheme="minorHAnsi" w:cstheme="minorHAnsi"/>
        </w:rPr>
        <w:t xml:space="preserve"> London residents through collaborative, innovative and sustainable</w:t>
      </w:r>
      <w:r w:rsidRPr="00023D30">
        <w:rPr>
          <w:rFonts w:asciiTheme="minorHAnsi" w:eastAsia="Calibri Light" w:hAnsiTheme="minorHAnsi" w:cstheme="minorHAnsi"/>
          <w:spacing w:val="-5"/>
        </w:rPr>
        <w:t xml:space="preserve"> </w:t>
      </w:r>
      <w:r w:rsidRPr="00023D30">
        <w:rPr>
          <w:rFonts w:asciiTheme="minorHAnsi" w:eastAsia="Calibri Light" w:hAnsiTheme="minorHAnsi" w:cstheme="minorHAnsi"/>
        </w:rPr>
        <w:t>approaches</w:t>
      </w:r>
      <w:r w:rsidRPr="00023D30">
        <w:rPr>
          <w:rFonts w:asciiTheme="minorHAnsi" w:eastAsia="Calibri Light" w:hAnsiTheme="minorHAnsi" w:cstheme="minorHAnsi"/>
          <w:spacing w:val="-7"/>
        </w:rPr>
        <w:t xml:space="preserve"> </w:t>
      </w:r>
      <w:r w:rsidRPr="00023D30">
        <w:rPr>
          <w:rFonts w:asciiTheme="minorHAnsi" w:eastAsia="Calibri Light" w:hAnsiTheme="minorHAnsi" w:cstheme="minorHAnsi"/>
        </w:rPr>
        <w:t>with the</w:t>
      </w:r>
      <w:r w:rsidRPr="00023D30">
        <w:rPr>
          <w:rFonts w:asciiTheme="minorHAnsi" w:eastAsia="Calibri Light" w:hAnsiTheme="minorHAnsi" w:cstheme="minorHAnsi"/>
          <w:spacing w:val="-1"/>
        </w:rPr>
        <w:t xml:space="preserve"> </w:t>
      </w:r>
      <w:r w:rsidRPr="00023D30">
        <w:rPr>
          <w:rFonts w:asciiTheme="minorHAnsi" w:eastAsia="Calibri Light" w:hAnsiTheme="minorHAnsi" w:cstheme="minorHAnsi"/>
        </w:rPr>
        <w:t>diversity</w:t>
      </w:r>
      <w:r w:rsidRPr="00023D30">
        <w:rPr>
          <w:rFonts w:asciiTheme="minorHAnsi" w:eastAsia="Calibri Light" w:hAnsiTheme="minorHAnsi" w:cstheme="minorHAnsi"/>
          <w:spacing w:val="-2"/>
        </w:rPr>
        <w:t xml:space="preserve"> </w:t>
      </w:r>
      <w:r w:rsidRPr="00023D30">
        <w:rPr>
          <w:rFonts w:asciiTheme="minorHAnsi" w:eastAsia="Calibri Light" w:hAnsiTheme="minorHAnsi" w:cstheme="minorHAnsi"/>
        </w:rPr>
        <w:t>of</w:t>
      </w:r>
      <w:r w:rsidRPr="00023D30">
        <w:rPr>
          <w:rFonts w:asciiTheme="minorHAnsi" w:eastAsia="Calibri Light" w:hAnsiTheme="minorHAnsi" w:cstheme="minorHAnsi"/>
          <w:spacing w:val="-3"/>
        </w:rPr>
        <w:t xml:space="preserve"> </w:t>
      </w:r>
      <w:r w:rsidRPr="00023D30">
        <w:rPr>
          <w:rFonts w:asciiTheme="minorHAnsi" w:eastAsia="Calibri Light" w:hAnsiTheme="minorHAnsi" w:cstheme="minorHAnsi"/>
        </w:rPr>
        <w:t>the</w:t>
      </w:r>
      <w:r w:rsidRPr="00023D30">
        <w:rPr>
          <w:rFonts w:asciiTheme="minorHAnsi" w:eastAsia="Calibri Light" w:hAnsiTheme="minorHAnsi" w:cstheme="minorHAnsi"/>
          <w:spacing w:val="-5"/>
        </w:rPr>
        <w:t xml:space="preserve"> </w:t>
      </w:r>
      <w:r w:rsidRPr="00023D30">
        <w:rPr>
          <w:rFonts w:asciiTheme="minorHAnsi" w:eastAsia="Calibri Light" w:hAnsiTheme="minorHAnsi" w:cstheme="minorHAnsi"/>
        </w:rPr>
        <w:t>VCSE</w:t>
      </w:r>
      <w:r w:rsidRPr="00023D30">
        <w:rPr>
          <w:rFonts w:asciiTheme="minorHAnsi" w:eastAsia="Calibri Light" w:hAnsiTheme="minorHAnsi" w:cstheme="minorHAnsi"/>
          <w:spacing w:val="-2"/>
        </w:rPr>
        <w:t xml:space="preserve"> </w:t>
      </w:r>
      <w:r w:rsidRPr="00023D30">
        <w:rPr>
          <w:rFonts w:asciiTheme="minorHAnsi" w:eastAsia="Calibri Light" w:hAnsiTheme="minorHAnsi" w:cstheme="minorHAnsi"/>
        </w:rPr>
        <w:t>sector</w:t>
      </w:r>
      <w:r w:rsidRPr="00023D30">
        <w:rPr>
          <w:rFonts w:asciiTheme="minorHAnsi" w:eastAsia="Calibri Light" w:hAnsiTheme="minorHAnsi" w:cstheme="minorHAnsi"/>
          <w:spacing w:val="-1"/>
        </w:rPr>
        <w:t xml:space="preserve"> </w:t>
      </w:r>
      <w:r w:rsidRPr="00023D30">
        <w:rPr>
          <w:rFonts w:asciiTheme="minorHAnsi" w:eastAsia="Calibri Light" w:hAnsiTheme="minorHAnsi" w:cstheme="minorHAnsi"/>
        </w:rPr>
        <w:t>reflected</w:t>
      </w:r>
      <w:r w:rsidRPr="00023D30">
        <w:rPr>
          <w:rFonts w:asciiTheme="minorHAnsi" w:eastAsia="Calibri Light" w:hAnsiTheme="minorHAnsi" w:cstheme="minorHAnsi"/>
          <w:spacing w:val="-2"/>
        </w:rPr>
        <w:t xml:space="preserve"> </w:t>
      </w:r>
      <w:r w:rsidRPr="00023D30">
        <w:rPr>
          <w:rFonts w:asciiTheme="minorHAnsi" w:eastAsia="Calibri Light" w:hAnsiTheme="minorHAnsi" w:cstheme="minorHAnsi"/>
        </w:rPr>
        <w:t>and</w:t>
      </w:r>
      <w:r w:rsidRPr="00023D30">
        <w:rPr>
          <w:rFonts w:asciiTheme="minorHAnsi" w:eastAsia="Calibri Light" w:hAnsiTheme="minorHAnsi" w:cstheme="minorHAnsi"/>
          <w:spacing w:val="-7"/>
        </w:rPr>
        <w:t xml:space="preserve"> </w:t>
      </w:r>
      <w:r w:rsidRPr="00023D30">
        <w:rPr>
          <w:rFonts w:asciiTheme="minorHAnsi" w:eastAsia="Calibri Light" w:hAnsiTheme="minorHAnsi" w:cstheme="minorHAnsi"/>
        </w:rPr>
        <w:t>embedded within all levels of the health and care system.</w:t>
      </w:r>
    </w:p>
    <w:p w14:paraId="273116BC" w14:textId="77777777" w:rsidR="00354399" w:rsidRDefault="00354399" w:rsidP="00354399">
      <w:pPr>
        <w:pStyle w:val="BodyText"/>
        <w:ind w:left="0" w:right="114" w:firstLine="0"/>
        <w:rPr>
          <w:rFonts w:asciiTheme="minorHAnsi" w:eastAsia="Calibri Light" w:hAnsiTheme="minorHAnsi" w:cstheme="minorHAnsi"/>
          <w:color w:val="1F497D" w:themeColor="text2"/>
        </w:rPr>
      </w:pPr>
    </w:p>
    <w:p w14:paraId="19191C9A" w14:textId="77777777" w:rsidR="00C96971" w:rsidRDefault="00C96971" w:rsidP="00354399">
      <w:pPr>
        <w:pStyle w:val="BodyText"/>
        <w:ind w:left="0" w:right="114" w:firstLine="0"/>
        <w:rPr>
          <w:rFonts w:asciiTheme="minorHAnsi" w:hAnsiTheme="minorHAnsi" w:cstheme="minorHAnsi"/>
          <w:color w:val="1F497D" w:themeColor="text2"/>
        </w:rPr>
      </w:pPr>
    </w:p>
    <w:p w14:paraId="08CCE013" w14:textId="0C7A6CA6" w:rsidR="00C64444" w:rsidRPr="00354399" w:rsidRDefault="00C64444" w:rsidP="00050713">
      <w:pPr>
        <w:pStyle w:val="BodyText"/>
        <w:numPr>
          <w:ilvl w:val="0"/>
          <w:numId w:val="29"/>
        </w:numPr>
        <w:ind w:right="114" w:hanging="460"/>
        <w:rPr>
          <w:rFonts w:asciiTheme="minorHAnsi" w:eastAsia="Calibri Light" w:hAnsiTheme="minorHAnsi" w:cstheme="minorHAnsi"/>
          <w:color w:val="1F497D" w:themeColor="text2"/>
        </w:rPr>
      </w:pPr>
      <w:r w:rsidRPr="00023D30">
        <w:rPr>
          <w:rFonts w:asciiTheme="minorHAnsi" w:hAnsiTheme="minorHAnsi" w:cstheme="minorHAnsi"/>
          <w:color w:val="1F497D" w:themeColor="text2"/>
        </w:rPr>
        <w:t>AIMS</w:t>
      </w:r>
    </w:p>
    <w:p w14:paraId="36BCE530" w14:textId="77777777" w:rsidR="00C64444" w:rsidRPr="006B77C1" w:rsidRDefault="00C64444" w:rsidP="00050713">
      <w:pPr>
        <w:pStyle w:val="BodyText"/>
        <w:spacing w:line="244" w:lineRule="auto"/>
        <w:ind w:right="508" w:hanging="460"/>
        <w:rPr>
          <w:rFonts w:asciiTheme="minorHAnsi" w:hAnsiTheme="minorHAnsi" w:cstheme="minorHAnsi"/>
          <w:color w:val="244061" w:themeColor="accent1" w:themeShade="80"/>
        </w:rPr>
      </w:pPr>
      <w:r w:rsidRPr="006B77C1">
        <w:rPr>
          <w:rFonts w:asciiTheme="minorHAnsi" w:hAnsiTheme="minorHAnsi" w:cstheme="minorHAnsi"/>
        </w:rPr>
        <w:t>Our aims are to:</w:t>
      </w:r>
    </w:p>
    <w:p w14:paraId="07B12354" w14:textId="5A4D0F32" w:rsidR="00C64444" w:rsidRPr="006B77C1" w:rsidRDefault="00C64444" w:rsidP="00050713">
      <w:pPr>
        <w:pStyle w:val="BodyText"/>
        <w:numPr>
          <w:ilvl w:val="0"/>
          <w:numId w:val="23"/>
        </w:numPr>
        <w:spacing w:before="118" w:line="244" w:lineRule="auto"/>
        <w:ind w:right="508" w:hanging="460"/>
        <w:rPr>
          <w:rFonts w:asciiTheme="minorHAnsi" w:hAnsiTheme="minorHAnsi" w:cstheme="minorHAnsi"/>
        </w:rPr>
      </w:pPr>
      <w:r w:rsidRPr="006B77C1">
        <w:rPr>
          <w:rFonts w:asciiTheme="minorHAnsi" w:hAnsiTheme="minorHAnsi" w:cstheme="minorHAnsi"/>
        </w:rPr>
        <w:t xml:space="preserve">To be a strategic link between the VCSE and other strategic partners within the integrated care system </w:t>
      </w:r>
    </w:p>
    <w:p w14:paraId="31A50C88" w14:textId="77777777" w:rsidR="00C64444" w:rsidRPr="006B77C1" w:rsidRDefault="00C64444" w:rsidP="00050713">
      <w:pPr>
        <w:pStyle w:val="BodyText"/>
        <w:numPr>
          <w:ilvl w:val="0"/>
          <w:numId w:val="23"/>
        </w:numPr>
        <w:spacing w:before="118" w:line="244" w:lineRule="auto"/>
        <w:ind w:right="508" w:hanging="460"/>
        <w:rPr>
          <w:rFonts w:asciiTheme="minorHAnsi" w:hAnsiTheme="minorHAnsi" w:cstheme="minorHAnsi"/>
        </w:rPr>
      </w:pPr>
      <w:r w:rsidRPr="006B77C1">
        <w:rPr>
          <w:rFonts w:asciiTheme="minorHAnsi" w:hAnsiTheme="minorHAnsi" w:cstheme="minorHAnsi"/>
        </w:rPr>
        <w:t>To be an enabler and a conduit for the development and embedding of robust partnership working within all levels of the new health and social care structures</w:t>
      </w:r>
    </w:p>
    <w:p w14:paraId="23DE8E08" w14:textId="77777777" w:rsidR="00C64444" w:rsidRPr="006B77C1" w:rsidRDefault="00C64444" w:rsidP="00050713">
      <w:pPr>
        <w:pStyle w:val="BodyText"/>
        <w:numPr>
          <w:ilvl w:val="0"/>
          <w:numId w:val="23"/>
        </w:numPr>
        <w:spacing w:before="118" w:line="244" w:lineRule="auto"/>
        <w:ind w:right="508" w:hanging="460"/>
        <w:rPr>
          <w:rFonts w:asciiTheme="minorHAnsi" w:hAnsiTheme="minorHAnsi" w:cstheme="minorHAnsi"/>
        </w:rPr>
      </w:pPr>
      <w:r w:rsidRPr="006B77C1">
        <w:rPr>
          <w:rFonts w:asciiTheme="minorHAnsi" w:hAnsiTheme="minorHAnsi" w:cstheme="minorHAnsi"/>
        </w:rPr>
        <w:t xml:space="preserve">To facilitate understanding and shared learning and intelligence between sectors </w:t>
      </w:r>
    </w:p>
    <w:p w14:paraId="2BFB8D78" w14:textId="77777777" w:rsidR="00C64444" w:rsidRPr="006B77C1" w:rsidRDefault="00C64444" w:rsidP="00050713">
      <w:pPr>
        <w:pStyle w:val="BodyText"/>
        <w:spacing w:before="118" w:line="244" w:lineRule="auto"/>
        <w:ind w:left="360" w:right="508"/>
        <w:rPr>
          <w:rFonts w:asciiTheme="minorHAnsi" w:hAnsiTheme="minorHAnsi" w:cstheme="minorHAnsi"/>
        </w:rPr>
      </w:pPr>
      <w:r w:rsidRPr="006B77C1">
        <w:rPr>
          <w:rFonts w:asciiTheme="minorHAnsi" w:hAnsiTheme="minorHAnsi" w:cstheme="minorHAnsi"/>
        </w:rPr>
        <w:t>Ensuring that:</w:t>
      </w:r>
    </w:p>
    <w:p w14:paraId="6C6EEFC9" w14:textId="77777777" w:rsidR="00C64444" w:rsidRPr="006B77C1" w:rsidRDefault="00C64444" w:rsidP="00050713">
      <w:pPr>
        <w:pStyle w:val="BodyText"/>
        <w:numPr>
          <w:ilvl w:val="0"/>
          <w:numId w:val="24"/>
        </w:numPr>
        <w:spacing w:before="118" w:line="244" w:lineRule="auto"/>
        <w:ind w:right="508" w:hanging="460"/>
        <w:rPr>
          <w:rFonts w:asciiTheme="minorHAnsi" w:hAnsiTheme="minorHAnsi" w:cstheme="minorHAnsi"/>
        </w:rPr>
      </w:pPr>
      <w:r w:rsidRPr="006B77C1">
        <w:rPr>
          <w:rFonts w:asciiTheme="minorHAnsi" w:hAnsiTheme="minorHAnsi" w:cstheme="minorHAnsi"/>
        </w:rPr>
        <w:t xml:space="preserve">The VCSE plays a key role in the joint transformation of systems and services improving the health of people &amp; communities. </w:t>
      </w:r>
    </w:p>
    <w:p w14:paraId="2DD9097A" w14:textId="20E7D0FD" w:rsidR="005D2314" w:rsidRPr="005D2314" w:rsidRDefault="00C64444" w:rsidP="00050713">
      <w:pPr>
        <w:pStyle w:val="BodyText"/>
        <w:numPr>
          <w:ilvl w:val="0"/>
          <w:numId w:val="24"/>
        </w:numPr>
        <w:spacing w:before="118" w:line="244" w:lineRule="auto"/>
        <w:ind w:right="508" w:hanging="460"/>
        <w:rPr>
          <w:rFonts w:asciiTheme="minorHAnsi" w:hAnsiTheme="minorHAnsi" w:cstheme="minorHAnsi"/>
        </w:rPr>
      </w:pPr>
      <w:r w:rsidRPr="006B77C1">
        <w:rPr>
          <w:rFonts w:asciiTheme="minorHAnsi" w:hAnsiTheme="minorHAnsi" w:cstheme="minorHAnsi"/>
        </w:rPr>
        <w:t xml:space="preserve">The full potential of the VCSE sector is </w:t>
      </w:r>
      <w:proofErr w:type="spellStart"/>
      <w:r w:rsidRPr="006B77C1">
        <w:rPr>
          <w:rFonts w:asciiTheme="minorHAnsi" w:hAnsiTheme="minorHAnsi" w:cstheme="minorHAnsi"/>
        </w:rPr>
        <w:t>maximised</w:t>
      </w:r>
      <w:proofErr w:type="spellEnd"/>
      <w:r w:rsidRPr="006B77C1">
        <w:rPr>
          <w:rFonts w:asciiTheme="minorHAnsi" w:hAnsiTheme="minorHAnsi" w:cstheme="minorHAnsi"/>
        </w:rPr>
        <w:t xml:space="preserve"> with the new ICS structures as a strategic partner and delivery partner to transform health and care services for local people.</w:t>
      </w:r>
    </w:p>
    <w:p w14:paraId="6147C338" w14:textId="77777777" w:rsidR="00C96971" w:rsidRDefault="00C96971" w:rsidP="007C17C9">
      <w:pPr>
        <w:pStyle w:val="BodyText"/>
        <w:spacing w:before="118" w:line="244" w:lineRule="auto"/>
        <w:ind w:left="0" w:right="508" w:firstLine="0"/>
        <w:jc w:val="both"/>
        <w:rPr>
          <w:rFonts w:asciiTheme="minorHAnsi" w:hAnsiTheme="minorHAnsi" w:cstheme="minorHAnsi"/>
          <w:color w:val="1F497D" w:themeColor="text2"/>
        </w:rPr>
      </w:pPr>
    </w:p>
    <w:p w14:paraId="4F9336DA" w14:textId="6BABAA5F" w:rsidR="001C21FF" w:rsidRDefault="00C64444" w:rsidP="00050713">
      <w:pPr>
        <w:pStyle w:val="BodyText"/>
        <w:numPr>
          <w:ilvl w:val="0"/>
          <w:numId w:val="29"/>
        </w:numPr>
        <w:spacing w:before="118" w:line="244" w:lineRule="auto"/>
        <w:ind w:left="0" w:right="508" w:firstLine="0"/>
        <w:jc w:val="both"/>
        <w:rPr>
          <w:rFonts w:asciiTheme="minorHAnsi" w:hAnsiTheme="minorHAnsi" w:cstheme="minorHAnsi"/>
          <w:color w:val="1F497D" w:themeColor="text2"/>
        </w:rPr>
      </w:pPr>
      <w:r w:rsidRPr="00023D30">
        <w:rPr>
          <w:rFonts w:asciiTheme="minorHAnsi" w:hAnsiTheme="minorHAnsi" w:cstheme="minorHAnsi"/>
          <w:color w:val="1F497D" w:themeColor="text2"/>
        </w:rPr>
        <w:t>VALUES</w:t>
      </w:r>
    </w:p>
    <w:p w14:paraId="7B0844AF" w14:textId="77777777" w:rsidR="001C21FF" w:rsidRDefault="001C21FF" w:rsidP="00050713">
      <w:pPr>
        <w:pStyle w:val="BodyText"/>
        <w:spacing w:line="244" w:lineRule="auto"/>
        <w:ind w:left="0" w:right="508" w:firstLine="0"/>
        <w:rPr>
          <w:rFonts w:asciiTheme="minorHAnsi" w:eastAsia="Calibri Light" w:hAnsiTheme="minorHAnsi" w:cstheme="minorHAnsi"/>
        </w:rPr>
      </w:pPr>
      <w:r w:rsidRPr="001C21FF">
        <w:rPr>
          <w:rFonts w:asciiTheme="minorHAnsi" w:eastAsia="Calibri Light" w:hAnsiTheme="minorHAnsi" w:cstheme="minorHAnsi"/>
          <w:color w:val="1F3762"/>
          <w:spacing w:val="-4"/>
        </w:rPr>
        <w:t>Trust</w:t>
      </w:r>
      <w:r w:rsidRPr="001C21FF">
        <w:rPr>
          <w:rFonts w:asciiTheme="minorHAnsi" w:eastAsia="Calibri Light" w:hAnsiTheme="minorHAnsi" w:cstheme="minorHAnsi"/>
        </w:rPr>
        <w:t xml:space="preserve"> </w:t>
      </w:r>
    </w:p>
    <w:p w14:paraId="777AF0E0" w14:textId="36EE66F1" w:rsidR="001C21FF" w:rsidRDefault="001C21FF" w:rsidP="00050713">
      <w:pPr>
        <w:pStyle w:val="BodyText"/>
        <w:spacing w:line="244" w:lineRule="auto"/>
        <w:ind w:left="0" w:right="508" w:firstLine="0"/>
        <w:rPr>
          <w:rFonts w:asciiTheme="minorHAnsi" w:eastAsia="Calibri Light" w:hAnsiTheme="minorHAnsi" w:cstheme="minorHAnsi"/>
          <w:spacing w:val="-2"/>
        </w:rPr>
      </w:pPr>
      <w:r w:rsidRPr="001C21FF">
        <w:rPr>
          <w:rFonts w:asciiTheme="minorHAnsi" w:eastAsia="Calibri Light" w:hAnsiTheme="minorHAnsi" w:cstheme="minorHAnsi"/>
        </w:rPr>
        <w:t>To</w:t>
      </w:r>
      <w:r w:rsidRPr="001C21FF">
        <w:rPr>
          <w:rFonts w:asciiTheme="minorHAnsi" w:eastAsia="Calibri Light" w:hAnsiTheme="minorHAnsi" w:cstheme="minorHAnsi"/>
          <w:spacing w:val="-3"/>
        </w:rPr>
        <w:t xml:space="preserve"> </w:t>
      </w:r>
      <w:r w:rsidRPr="001C21FF">
        <w:rPr>
          <w:rFonts w:asciiTheme="minorHAnsi" w:eastAsia="Calibri Light" w:hAnsiTheme="minorHAnsi" w:cstheme="minorHAnsi"/>
        </w:rPr>
        <w:t>work</w:t>
      </w:r>
      <w:r w:rsidRPr="001C21FF">
        <w:rPr>
          <w:rFonts w:asciiTheme="minorHAnsi" w:eastAsia="Calibri Light" w:hAnsiTheme="minorHAnsi" w:cstheme="minorHAnsi"/>
          <w:spacing w:val="-2"/>
        </w:rPr>
        <w:t xml:space="preserve"> </w:t>
      </w:r>
      <w:r w:rsidRPr="001C21FF">
        <w:rPr>
          <w:rFonts w:asciiTheme="minorHAnsi" w:eastAsia="Calibri Light" w:hAnsiTheme="minorHAnsi" w:cstheme="minorHAnsi"/>
        </w:rPr>
        <w:t>with</w:t>
      </w:r>
      <w:r w:rsidRPr="001C21FF">
        <w:rPr>
          <w:rFonts w:asciiTheme="minorHAnsi" w:eastAsia="Calibri Light" w:hAnsiTheme="minorHAnsi" w:cstheme="minorHAnsi"/>
          <w:spacing w:val="-2"/>
        </w:rPr>
        <w:t xml:space="preserve"> </w:t>
      </w:r>
      <w:r w:rsidRPr="001C21FF">
        <w:rPr>
          <w:rFonts w:asciiTheme="minorHAnsi" w:eastAsia="Calibri Light" w:hAnsiTheme="minorHAnsi" w:cstheme="minorHAnsi"/>
        </w:rPr>
        <w:t>integrity,</w:t>
      </w:r>
      <w:r w:rsidRPr="001C21FF">
        <w:rPr>
          <w:rFonts w:asciiTheme="minorHAnsi" w:eastAsia="Calibri Light" w:hAnsiTheme="minorHAnsi" w:cstheme="minorHAnsi"/>
          <w:spacing w:val="-5"/>
        </w:rPr>
        <w:t xml:space="preserve"> </w:t>
      </w:r>
      <w:r w:rsidRPr="001C21FF">
        <w:rPr>
          <w:rFonts w:asciiTheme="minorHAnsi" w:eastAsia="Calibri Light" w:hAnsiTheme="minorHAnsi" w:cstheme="minorHAnsi"/>
        </w:rPr>
        <w:t>respect</w:t>
      </w:r>
      <w:r w:rsidRPr="001C21FF">
        <w:rPr>
          <w:rFonts w:asciiTheme="minorHAnsi" w:eastAsia="Calibri Light" w:hAnsiTheme="minorHAnsi" w:cstheme="minorHAnsi"/>
          <w:spacing w:val="-7"/>
        </w:rPr>
        <w:t xml:space="preserve"> </w:t>
      </w:r>
      <w:r w:rsidRPr="001C21FF">
        <w:rPr>
          <w:rFonts w:asciiTheme="minorHAnsi" w:eastAsia="Calibri Light" w:hAnsiTheme="minorHAnsi" w:cstheme="minorHAnsi"/>
        </w:rPr>
        <w:t>and</w:t>
      </w:r>
      <w:r w:rsidRPr="001C21FF">
        <w:rPr>
          <w:rFonts w:asciiTheme="minorHAnsi" w:eastAsia="Calibri Light" w:hAnsiTheme="minorHAnsi" w:cstheme="minorHAnsi"/>
          <w:spacing w:val="-2"/>
        </w:rPr>
        <w:t xml:space="preserve"> </w:t>
      </w:r>
      <w:r w:rsidRPr="001C21FF">
        <w:rPr>
          <w:rFonts w:asciiTheme="minorHAnsi" w:eastAsia="Calibri Light" w:hAnsiTheme="minorHAnsi" w:cstheme="minorHAnsi"/>
        </w:rPr>
        <w:t>honesty;</w:t>
      </w:r>
      <w:r w:rsidRPr="001C21FF">
        <w:rPr>
          <w:rFonts w:asciiTheme="minorHAnsi" w:eastAsia="Calibri Light" w:hAnsiTheme="minorHAnsi" w:cstheme="minorHAnsi"/>
          <w:spacing w:val="-5"/>
        </w:rPr>
        <w:t xml:space="preserve"> </w:t>
      </w:r>
      <w:r w:rsidRPr="001C21FF">
        <w:rPr>
          <w:rFonts w:asciiTheme="minorHAnsi" w:eastAsia="Calibri Light" w:hAnsiTheme="minorHAnsi" w:cstheme="minorHAnsi"/>
        </w:rPr>
        <w:t>and</w:t>
      </w:r>
      <w:r w:rsidRPr="001C21FF">
        <w:rPr>
          <w:rFonts w:asciiTheme="minorHAnsi" w:eastAsia="Calibri Light" w:hAnsiTheme="minorHAnsi" w:cstheme="minorHAnsi"/>
          <w:spacing w:val="-7"/>
        </w:rPr>
        <w:t xml:space="preserve"> </w:t>
      </w:r>
      <w:r w:rsidRPr="001C21FF">
        <w:rPr>
          <w:rFonts w:asciiTheme="minorHAnsi" w:eastAsia="Calibri Light" w:hAnsiTheme="minorHAnsi" w:cstheme="minorHAnsi"/>
        </w:rPr>
        <w:t>trust</w:t>
      </w:r>
      <w:r w:rsidRPr="001C21FF">
        <w:rPr>
          <w:rFonts w:asciiTheme="minorHAnsi" w:eastAsia="Calibri Light" w:hAnsiTheme="minorHAnsi" w:cstheme="minorHAnsi"/>
          <w:spacing w:val="-2"/>
        </w:rPr>
        <w:t xml:space="preserve"> </w:t>
      </w:r>
      <w:r w:rsidRPr="001C21FF">
        <w:rPr>
          <w:rFonts w:asciiTheme="minorHAnsi" w:eastAsia="Calibri Light" w:hAnsiTheme="minorHAnsi" w:cstheme="minorHAnsi"/>
        </w:rPr>
        <w:t>other</w:t>
      </w:r>
      <w:r w:rsidRPr="001C21FF">
        <w:rPr>
          <w:rFonts w:asciiTheme="minorHAnsi" w:eastAsia="Calibri Light" w:hAnsiTheme="minorHAnsi" w:cstheme="minorHAnsi"/>
          <w:spacing w:val="-1"/>
        </w:rPr>
        <w:t xml:space="preserve"> </w:t>
      </w:r>
      <w:r w:rsidRPr="001C21FF">
        <w:rPr>
          <w:rFonts w:asciiTheme="minorHAnsi" w:eastAsia="Calibri Light" w:hAnsiTheme="minorHAnsi" w:cstheme="minorHAnsi"/>
        </w:rPr>
        <w:t>stakeholders</w:t>
      </w:r>
      <w:r w:rsidRPr="001C21FF">
        <w:rPr>
          <w:rFonts w:asciiTheme="minorHAnsi" w:eastAsia="Calibri Light" w:hAnsiTheme="minorHAnsi" w:cstheme="minorHAnsi"/>
          <w:spacing w:val="-2"/>
        </w:rPr>
        <w:t xml:space="preserve"> </w:t>
      </w:r>
      <w:r w:rsidRPr="001C21FF">
        <w:rPr>
          <w:rFonts w:asciiTheme="minorHAnsi" w:eastAsia="Calibri Light" w:hAnsiTheme="minorHAnsi" w:cstheme="minorHAnsi"/>
        </w:rPr>
        <w:t>to</w:t>
      </w:r>
      <w:r w:rsidRPr="001C21FF">
        <w:rPr>
          <w:rFonts w:asciiTheme="minorHAnsi" w:eastAsia="Calibri Light" w:hAnsiTheme="minorHAnsi" w:cstheme="minorHAnsi"/>
          <w:spacing w:val="-2"/>
        </w:rPr>
        <w:t xml:space="preserve"> </w:t>
      </w:r>
      <w:r w:rsidRPr="001C21FF">
        <w:rPr>
          <w:rFonts w:asciiTheme="minorHAnsi" w:eastAsia="Calibri Light" w:hAnsiTheme="minorHAnsi" w:cstheme="minorHAnsi"/>
        </w:rPr>
        <w:t>do</w:t>
      </w:r>
      <w:r w:rsidRPr="001C21FF">
        <w:rPr>
          <w:rFonts w:asciiTheme="minorHAnsi" w:eastAsia="Calibri Light" w:hAnsiTheme="minorHAnsi" w:cstheme="minorHAnsi"/>
          <w:spacing w:val="-2"/>
        </w:rPr>
        <w:t xml:space="preserve"> </w:t>
      </w:r>
      <w:r w:rsidRPr="001C21FF">
        <w:rPr>
          <w:rFonts w:asciiTheme="minorHAnsi" w:eastAsia="Calibri Light" w:hAnsiTheme="minorHAnsi" w:cstheme="minorHAnsi"/>
        </w:rPr>
        <w:t>the same;</w:t>
      </w:r>
      <w:r w:rsidRPr="001C21FF">
        <w:rPr>
          <w:rFonts w:asciiTheme="minorHAnsi" w:eastAsia="Calibri Light" w:hAnsiTheme="minorHAnsi" w:cstheme="minorHAnsi"/>
          <w:spacing w:val="40"/>
        </w:rPr>
        <w:t xml:space="preserve"> </w:t>
      </w:r>
      <w:r w:rsidRPr="001C21FF">
        <w:rPr>
          <w:rFonts w:asciiTheme="minorHAnsi" w:eastAsia="Calibri Light" w:hAnsiTheme="minorHAnsi" w:cstheme="minorHAnsi"/>
        </w:rPr>
        <w:t xml:space="preserve">to support change in working cultures within and between different sector </w:t>
      </w:r>
      <w:r w:rsidRPr="001C21FF">
        <w:rPr>
          <w:rFonts w:asciiTheme="minorHAnsi" w:eastAsia="Calibri Light" w:hAnsiTheme="minorHAnsi" w:cstheme="minorHAnsi"/>
          <w:spacing w:val="-2"/>
        </w:rPr>
        <w:t>partners.</w:t>
      </w:r>
      <w:bookmarkStart w:id="1" w:name="Transparency"/>
      <w:bookmarkEnd w:id="1"/>
    </w:p>
    <w:p w14:paraId="1BBD760E" w14:textId="77777777" w:rsidR="001C21FF" w:rsidRDefault="001C21FF" w:rsidP="00050713">
      <w:pPr>
        <w:pStyle w:val="BodyText"/>
        <w:spacing w:line="244" w:lineRule="auto"/>
        <w:ind w:left="0" w:right="508" w:firstLine="0"/>
        <w:rPr>
          <w:rFonts w:asciiTheme="minorHAnsi" w:hAnsiTheme="minorHAnsi" w:cstheme="minorHAnsi"/>
          <w:color w:val="1F497D" w:themeColor="text2"/>
        </w:rPr>
      </w:pPr>
    </w:p>
    <w:p w14:paraId="3263C3F0" w14:textId="77777777" w:rsidR="001C21FF" w:rsidRPr="001C21FF" w:rsidRDefault="00023D30" w:rsidP="00050713">
      <w:pPr>
        <w:spacing w:before="1"/>
        <w:outlineLvl w:val="1"/>
        <w:rPr>
          <w:rFonts w:asciiTheme="minorHAnsi" w:eastAsia="Calibri Light" w:hAnsiTheme="minorHAnsi" w:cstheme="minorHAnsi"/>
          <w:color w:val="1F3762"/>
          <w:spacing w:val="-2"/>
          <w:sz w:val="24"/>
          <w:szCs w:val="24"/>
        </w:rPr>
      </w:pPr>
      <w:r w:rsidRPr="001C21FF">
        <w:rPr>
          <w:rFonts w:asciiTheme="minorHAnsi" w:eastAsia="Calibri Light" w:hAnsiTheme="minorHAnsi" w:cstheme="minorHAnsi"/>
          <w:color w:val="1F3762"/>
          <w:spacing w:val="-2"/>
          <w:sz w:val="24"/>
          <w:szCs w:val="24"/>
        </w:rPr>
        <w:t>Transparency</w:t>
      </w:r>
    </w:p>
    <w:p w14:paraId="7A718455" w14:textId="389F48D1" w:rsidR="001C21FF" w:rsidRDefault="00023D30" w:rsidP="00050713">
      <w:pPr>
        <w:spacing w:before="1"/>
        <w:outlineLvl w:val="1"/>
        <w:rPr>
          <w:rFonts w:asciiTheme="minorHAnsi" w:eastAsia="Calibri Light" w:hAnsiTheme="minorHAnsi" w:cstheme="minorHAnsi"/>
          <w:sz w:val="24"/>
          <w:szCs w:val="24"/>
        </w:rPr>
      </w:pPr>
      <w:r w:rsidRPr="001C21FF">
        <w:rPr>
          <w:rFonts w:asciiTheme="minorHAnsi" w:eastAsia="Calibri Light" w:hAnsiTheme="minorHAnsi" w:cstheme="minorHAnsi"/>
          <w:sz w:val="24"/>
          <w:szCs w:val="24"/>
        </w:rPr>
        <w:t>To</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ensure</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z w:val="24"/>
          <w:szCs w:val="24"/>
        </w:rPr>
        <w:t>strong</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and</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transparent</w:t>
      </w:r>
      <w:r w:rsidRPr="001C21FF">
        <w:rPr>
          <w:rFonts w:asciiTheme="minorHAnsi" w:eastAsia="Calibri Light" w:hAnsiTheme="minorHAnsi" w:cstheme="minorHAnsi"/>
          <w:spacing w:val="-7"/>
          <w:sz w:val="24"/>
          <w:szCs w:val="24"/>
        </w:rPr>
        <w:t xml:space="preserve"> </w:t>
      </w:r>
      <w:r w:rsidRPr="001C21FF">
        <w:rPr>
          <w:rFonts w:asciiTheme="minorHAnsi" w:eastAsia="Calibri Light" w:hAnsiTheme="minorHAnsi" w:cstheme="minorHAnsi"/>
          <w:sz w:val="24"/>
          <w:szCs w:val="24"/>
        </w:rPr>
        <w:t>two-way</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communication</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within</w:t>
      </w:r>
      <w:r w:rsidRPr="001C21FF">
        <w:rPr>
          <w:rFonts w:asciiTheme="minorHAnsi" w:eastAsia="Calibri Light" w:hAnsiTheme="minorHAnsi" w:cstheme="minorHAnsi"/>
          <w:spacing w:val="-7"/>
          <w:sz w:val="24"/>
          <w:szCs w:val="24"/>
        </w:rPr>
        <w:t xml:space="preserve"> </w:t>
      </w:r>
      <w:r w:rsidRPr="001C21FF">
        <w:rPr>
          <w:rFonts w:asciiTheme="minorHAnsi" w:eastAsia="Calibri Light" w:hAnsiTheme="minorHAnsi" w:cstheme="minorHAnsi"/>
          <w:sz w:val="24"/>
          <w:szCs w:val="24"/>
        </w:rPr>
        <w:t>and</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between</w:t>
      </w:r>
      <w:r w:rsidRPr="001C21FF">
        <w:rPr>
          <w:rFonts w:asciiTheme="minorHAnsi" w:eastAsia="Calibri Light" w:hAnsiTheme="minorHAnsi" w:cstheme="minorHAnsi"/>
          <w:spacing w:val="-7"/>
          <w:sz w:val="24"/>
          <w:szCs w:val="24"/>
        </w:rPr>
        <w:t xml:space="preserve"> </w:t>
      </w:r>
      <w:r w:rsidRPr="001C21FF">
        <w:rPr>
          <w:rFonts w:asciiTheme="minorHAnsi" w:eastAsia="Calibri Light" w:hAnsiTheme="minorHAnsi" w:cstheme="minorHAnsi"/>
          <w:sz w:val="24"/>
          <w:szCs w:val="24"/>
        </w:rPr>
        <w:t>all stakeholders, including in decision making.</w:t>
      </w:r>
      <w:bookmarkStart w:id="2" w:name="Innovative"/>
      <w:bookmarkEnd w:id="2"/>
    </w:p>
    <w:p w14:paraId="2616C89E" w14:textId="77777777" w:rsidR="00050713" w:rsidRPr="001C21FF" w:rsidRDefault="00050713" w:rsidP="00050713">
      <w:pPr>
        <w:spacing w:before="1"/>
        <w:outlineLvl w:val="1"/>
        <w:rPr>
          <w:rFonts w:asciiTheme="minorHAnsi" w:eastAsia="Calibri Light" w:hAnsiTheme="minorHAnsi" w:cstheme="minorHAnsi"/>
          <w:sz w:val="24"/>
          <w:szCs w:val="24"/>
        </w:rPr>
      </w:pPr>
    </w:p>
    <w:p w14:paraId="13D82BD4" w14:textId="200935C5" w:rsidR="00023D30" w:rsidRPr="001C21FF" w:rsidRDefault="00023D30" w:rsidP="00050713">
      <w:pPr>
        <w:outlineLvl w:val="1"/>
        <w:rPr>
          <w:rFonts w:asciiTheme="minorHAnsi" w:eastAsia="Calibri Light" w:hAnsiTheme="minorHAnsi" w:cstheme="minorHAnsi"/>
          <w:color w:val="1F3762"/>
          <w:spacing w:val="-2"/>
          <w:sz w:val="24"/>
          <w:szCs w:val="24"/>
        </w:rPr>
      </w:pPr>
      <w:r w:rsidRPr="001C21FF">
        <w:rPr>
          <w:rFonts w:asciiTheme="minorHAnsi" w:eastAsia="Calibri Light" w:hAnsiTheme="minorHAnsi" w:cstheme="minorHAnsi"/>
          <w:color w:val="1F3762"/>
          <w:spacing w:val="-2"/>
          <w:sz w:val="24"/>
          <w:szCs w:val="24"/>
        </w:rPr>
        <w:t>Innovative</w:t>
      </w:r>
    </w:p>
    <w:p w14:paraId="67162BCB" w14:textId="77777777" w:rsidR="00023D30" w:rsidRDefault="00023D30" w:rsidP="00050713">
      <w:pPr>
        <w:outlineLvl w:val="1"/>
        <w:rPr>
          <w:rFonts w:asciiTheme="minorHAnsi" w:eastAsia="Calibri Light" w:hAnsiTheme="minorHAnsi" w:cstheme="minorHAnsi"/>
          <w:sz w:val="24"/>
          <w:szCs w:val="24"/>
        </w:rPr>
      </w:pPr>
      <w:r w:rsidRPr="001C21FF">
        <w:rPr>
          <w:rFonts w:asciiTheme="minorHAnsi" w:eastAsia="Calibri Light" w:hAnsiTheme="minorHAnsi" w:cstheme="minorHAnsi"/>
          <w:sz w:val="24"/>
          <w:szCs w:val="24"/>
        </w:rPr>
        <w:t>To</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champion</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the</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z w:val="24"/>
          <w:szCs w:val="24"/>
        </w:rPr>
        <w:t>VCSE</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perspective</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and</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breadth</w:t>
      </w:r>
      <w:r w:rsidRPr="001C21FF">
        <w:rPr>
          <w:rFonts w:asciiTheme="minorHAnsi" w:eastAsia="Calibri Light" w:hAnsiTheme="minorHAnsi" w:cstheme="minorHAnsi"/>
          <w:spacing w:val="-7"/>
          <w:sz w:val="24"/>
          <w:szCs w:val="24"/>
        </w:rPr>
        <w:t xml:space="preserve"> </w:t>
      </w:r>
      <w:r w:rsidRPr="001C21FF">
        <w:rPr>
          <w:rFonts w:asciiTheme="minorHAnsi" w:eastAsia="Calibri Light" w:hAnsiTheme="minorHAnsi" w:cstheme="minorHAnsi"/>
          <w:sz w:val="24"/>
          <w:szCs w:val="24"/>
        </w:rPr>
        <w:t>and</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depth</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of</w:t>
      </w:r>
      <w:r w:rsidRPr="001C21FF">
        <w:rPr>
          <w:rFonts w:asciiTheme="minorHAnsi" w:eastAsia="Calibri Light" w:hAnsiTheme="minorHAnsi" w:cstheme="minorHAnsi"/>
          <w:spacing w:val="-5"/>
          <w:sz w:val="24"/>
          <w:szCs w:val="24"/>
        </w:rPr>
        <w:t xml:space="preserve"> </w:t>
      </w:r>
      <w:r w:rsidRPr="001C21FF">
        <w:rPr>
          <w:rFonts w:asciiTheme="minorHAnsi" w:eastAsia="Calibri Light" w:hAnsiTheme="minorHAnsi" w:cstheme="minorHAnsi"/>
          <w:sz w:val="24"/>
          <w:szCs w:val="24"/>
        </w:rPr>
        <w:t>the</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sector</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to</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support new, creative ways</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z w:val="24"/>
          <w:szCs w:val="24"/>
        </w:rPr>
        <w:t>of working that</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z w:val="24"/>
          <w:szCs w:val="24"/>
        </w:rPr>
        <w:t>will challenge</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health inequalities</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z w:val="24"/>
          <w:szCs w:val="24"/>
        </w:rPr>
        <w:t>and</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the wider determinants of health and wellbeing.</w:t>
      </w:r>
    </w:p>
    <w:p w14:paraId="0A9369CE" w14:textId="77777777" w:rsidR="001C21FF" w:rsidRPr="001C21FF" w:rsidRDefault="001C21FF" w:rsidP="001C21FF">
      <w:pPr>
        <w:ind w:left="360"/>
        <w:outlineLvl w:val="1"/>
        <w:rPr>
          <w:rFonts w:asciiTheme="minorHAnsi" w:eastAsia="Calibri Light" w:hAnsiTheme="minorHAnsi" w:cstheme="minorHAnsi"/>
          <w:sz w:val="24"/>
          <w:szCs w:val="24"/>
        </w:rPr>
      </w:pPr>
    </w:p>
    <w:p w14:paraId="1B91EF8E" w14:textId="77777777" w:rsidR="001C21FF" w:rsidRPr="001C21FF" w:rsidRDefault="00023D30" w:rsidP="00841C87">
      <w:pPr>
        <w:spacing w:before="1"/>
        <w:outlineLvl w:val="1"/>
        <w:rPr>
          <w:rFonts w:asciiTheme="minorHAnsi" w:eastAsia="Calibri Light" w:hAnsiTheme="minorHAnsi" w:cstheme="minorHAnsi"/>
          <w:sz w:val="24"/>
          <w:szCs w:val="24"/>
        </w:rPr>
      </w:pPr>
      <w:bookmarkStart w:id="3" w:name="Collaborative"/>
      <w:bookmarkEnd w:id="3"/>
      <w:r w:rsidRPr="001C21FF">
        <w:rPr>
          <w:rFonts w:asciiTheme="minorHAnsi" w:eastAsia="Calibri Light" w:hAnsiTheme="minorHAnsi" w:cstheme="minorHAnsi"/>
          <w:color w:val="1F3762"/>
          <w:spacing w:val="-2"/>
          <w:sz w:val="24"/>
          <w:szCs w:val="24"/>
        </w:rPr>
        <w:t>Collaborative</w:t>
      </w:r>
    </w:p>
    <w:p w14:paraId="4F111D2C" w14:textId="489FCEA9" w:rsidR="00023D30" w:rsidRDefault="00023D30" w:rsidP="00841C87">
      <w:pPr>
        <w:spacing w:before="1"/>
        <w:outlineLvl w:val="1"/>
        <w:rPr>
          <w:rFonts w:asciiTheme="minorHAnsi" w:eastAsia="Calibri Light" w:hAnsiTheme="minorHAnsi" w:cstheme="minorHAnsi"/>
          <w:spacing w:val="-2"/>
          <w:sz w:val="24"/>
          <w:szCs w:val="24"/>
        </w:rPr>
      </w:pPr>
      <w:r w:rsidRPr="001C21FF">
        <w:rPr>
          <w:rFonts w:asciiTheme="minorHAnsi" w:eastAsia="Calibri Light" w:hAnsiTheme="minorHAnsi" w:cstheme="minorHAnsi"/>
          <w:sz w:val="24"/>
          <w:szCs w:val="24"/>
        </w:rPr>
        <w:t>To</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establish</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shared</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goals</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between</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the</w:t>
      </w:r>
      <w:r w:rsidRPr="001C21FF">
        <w:rPr>
          <w:rFonts w:asciiTheme="minorHAnsi" w:eastAsia="Calibri Light" w:hAnsiTheme="minorHAnsi" w:cstheme="minorHAnsi"/>
          <w:spacing w:val="-7"/>
          <w:sz w:val="24"/>
          <w:szCs w:val="24"/>
        </w:rPr>
        <w:t xml:space="preserve"> </w:t>
      </w:r>
      <w:r w:rsidRPr="001C21FF">
        <w:rPr>
          <w:rFonts w:asciiTheme="minorHAnsi" w:eastAsia="Calibri Light" w:hAnsiTheme="minorHAnsi" w:cstheme="minorHAnsi"/>
          <w:sz w:val="24"/>
          <w:szCs w:val="24"/>
        </w:rPr>
        <w:t>VCSE</w:t>
      </w:r>
      <w:r w:rsidRPr="001C21FF">
        <w:rPr>
          <w:rFonts w:asciiTheme="minorHAnsi" w:eastAsia="Calibri Light" w:hAnsiTheme="minorHAnsi" w:cstheme="minorHAnsi"/>
          <w:spacing w:val="-9"/>
          <w:sz w:val="24"/>
          <w:szCs w:val="24"/>
        </w:rPr>
        <w:t xml:space="preserve"> </w:t>
      </w:r>
      <w:r w:rsidRPr="001C21FF">
        <w:rPr>
          <w:rFonts w:asciiTheme="minorHAnsi" w:eastAsia="Calibri Light" w:hAnsiTheme="minorHAnsi" w:cstheme="minorHAnsi"/>
          <w:sz w:val="24"/>
          <w:szCs w:val="24"/>
        </w:rPr>
        <w:t>and</w:t>
      </w:r>
      <w:r w:rsidRPr="001C21FF">
        <w:rPr>
          <w:rFonts w:asciiTheme="minorHAnsi" w:eastAsia="Calibri Light" w:hAnsiTheme="minorHAnsi" w:cstheme="minorHAnsi"/>
          <w:spacing w:val="-7"/>
          <w:sz w:val="24"/>
          <w:szCs w:val="24"/>
        </w:rPr>
        <w:t xml:space="preserve"> </w:t>
      </w:r>
      <w:r w:rsidRPr="001C21FF">
        <w:rPr>
          <w:rFonts w:asciiTheme="minorHAnsi" w:eastAsia="Calibri Light" w:hAnsiTheme="minorHAnsi" w:cstheme="minorHAnsi"/>
          <w:sz w:val="24"/>
          <w:szCs w:val="24"/>
        </w:rPr>
        <w:t>other</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key</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stakeholders</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to</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coproduce, develop</w:t>
      </w:r>
      <w:r w:rsidRPr="001C21FF">
        <w:rPr>
          <w:rFonts w:asciiTheme="minorHAnsi" w:eastAsia="Calibri Light" w:hAnsiTheme="minorHAnsi" w:cstheme="minorHAnsi"/>
          <w:spacing w:val="-6"/>
          <w:sz w:val="24"/>
          <w:szCs w:val="24"/>
        </w:rPr>
        <w:t xml:space="preserve"> </w:t>
      </w:r>
      <w:r w:rsidRPr="001C21FF">
        <w:rPr>
          <w:rFonts w:asciiTheme="minorHAnsi" w:eastAsia="Calibri Light" w:hAnsiTheme="minorHAnsi" w:cstheme="minorHAnsi"/>
          <w:sz w:val="24"/>
          <w:szCs w:val="24"/>
        </w:rPr>
        <w:t>and</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z w:val="24"/>
          <w:szCs w:val="24"/>
        </w:rPr>
        <w:t>deliver</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innovative</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z w:val="24"/>
          <w:szCs w:val="24"/>
        </w:rPr>
        <w:t>solutions,</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ensuring</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the VCSE</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z w:val="24"/>
          <w:szCs w:val="24"/>
        </w:rPr>
        <w:t>is</w:t>
      </w:r>
      <w:r w:rsidRPr="001C21FF">
        <w:rPr>
          <w:rFonts w:asciiTheme="minorHAnsi" w:eastAsia="Calibri Light" w:hAnsiTheme="minorHAnsi" w:cstheme="minorHAnsi"/>
          <w:spacing w:val="-6"/>
          <w:sz w:val="24"/>
          <w:szCs w:val="24"/>
        </w:rPr>
        <w:t xml:space="preserve"> </w:t>
      </w:r>
      <w:r w:rsidRPr="001C21FF">
        <w:rPr>
          <w:rFonts w:asciiTheme="minorHAnsi" w:eastAsia="Calibri Light" w:hAnsiTheme="minorHAnsi" w:cstheme="minorHAnsi"/>
          <w:sz w:val="24"/>
          <w:szCs w:val="24"/>
        </w:rPr>
        <w:t>involved</w:t>
      </w:r>
      <w:r w:rsidRPr="001C21FF">
        <w:rPr>
          <w:rFonts w:asciiTheme="minorHAnsi" w:eastAsia="Calibri Light" w:hAnsiTheme="minorHAnsi" w:cstheme="minorHAnsi"/>
          <w:spacing w:val="-4"/>
          <w:sz w:val="24"/>
          <w:szCs w:val="24"/>
        </w:rPr>
        <w:t xml:space="preserve"> </w:t>
      </w:r>
      <w:r w:rsidRPr="001C21FF">
        <w:rPr>
          <w:rFonts w:asciiTheme="minorHAnsi" w:eastAsia="Calibri Light" w:hAnsiTheme="minorHAnsi" w:cstheme="minorHAnsi"/>
          <w:sz w:val="24"/>
          <w:szCs w:val="24"/>
        </w:rPr>
        <w:t>at</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z w:val="24"/>
          <w:szCs w:val="24"/>
        </w:rPr>
        <w:t>every</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pacing w:val="-2"/>
          <w:sz w:val="24"/>
          <w:szCs w:val="24"/>
        </w:rPr>
        <w:t>stage.</w:t>
      </w:r>
    </w:p>
    <w:p w14:paraId="2646CB24" w14:textId="77777777" w:rsidR="00841C87" w:rsidRDefault="00841C87" w:rsidP="00841C87">
      <w:pPr>
        <w:outlineLvl w:val="1"/>
        <w:rPr>
          <w:rFonts w:asciiTheme="minorHAnsi" w:eastAsia="Calibri Light" w:hAnsiTheme="minorHAnsi" w:cstheme="minorHAnsi"/>
          <w:sz w:val="24"/>
          <w:szCs w:val="24"/>
        </w:rPr>
      </w:pPr>
      <w:bookmarkStart w:id="4" w:name="People_and_community_focused"/>
      <w:bookmarkEnd w:id="4"/>
    </w:p>
    <w:p w14:paraId="6399D10B" w14:textId="77777777" w:rsidR="001C21FF" w:rsidRPr="001C21FF" w:rsidRDefault="00023D30" w:rsidP="00841C87">
      <w:pPr>
        <w:outlineLvl w:val="1"/>
        <w:rPr>
          <w:rFonts w:asciiTheme="minorHAnsi" w:eastAsia="Calibri Light" w:hAnsiTheme="minorHAnsi" w:cstheme="minorHAnsi"/>
          <w:sz w:val="24"/>
          <w:szCs w:val="24"/>
        </w:rPr>
      </w:pPr>
      <w:r w:rsidRPr="001C21FF">
        <w:rPr>
          <w:rFonts w:asciiTheme="minorHAnsi" w:eastAsia="Calibri Light" w:hAnsiTheme="minorHAnsi" w:cstheme="minorHAnsi"/>
          <w:color w:val="1F3762"/>
          <w:sz w:val="24"/>
          <w:szCs w:val="24"/>
        </w:rPr>
        <w:t>People and</w:t>
      </w:r>
      <w:r w:rsidRPr="001C21FF">
        <w:rPr>
          <w:rFonts w:asciiTheme="minorHAnsi" w:eastAsia="Calibri Light" w:hAnsiTheme="minorHAnsi" w:cstheme="minorHAnsi"/>
          <w:color w:val="1F3762"/>
          <w:spacing w:val="-4"/>
          <w:sz w:val="24"/>
          <w:szCs w:val="24"/>
        </w:rPr>
        <w:t xml:space="preserve"> </w:t>
      </w:r>
      <w:r w:rsidRPr="001C21FF">
        <w:rPr>
          <w:rFonts w:asciiTheme="minorHAnsi" w:eastAsia="Calibri Light" w:hAnsiTheme="minorHAnsi" w:cstheme="minorHAnsi"/>
          <w:color w:val="1F3762"/>
          <w:sz w:val="24"/>
          <w:szCs w:val="24"/>
        </w:rPr>
        <w:t xml:space="preserve">community </w:t>
      </w:r>
      <w:r w:rsidRPr="001C21FF">
        <w:rPr>
          <w:rFonts w:asciiTheme="minorHAnsi" w:eastAsia="Calibri Light" w:hAnsiTheme="minorHAnsi" w:cstheme="minorHAnsi"/>
          <w:color w:val="1F3762"/>
          <w:spacing w:val="-2"/>
          <w:sz w:val="24"/>
          <w:szCs w:val="24"/>
        </w:rPr>
        <w:t>focused</w:t>
      </w:r>
    </w:p>
    <w:p w14:paraId="2FD52B90" w14:textId="1EF59034" w:rsidR="00023D30" w:rsidRPr="001C21FF" w:rsidRDefault="00023D30" w:rsidP="00841C87">
      <w:pPr>
        <w:outlineLvl w:val="1"/>
        <w:rPr>
          <w:rFonts w:asciiTheme="minorHAnsi" w:eastAsia="Calibri Light" w:hAnsiTheme="minorHAnsi" w:cstheme="minorHAnsi"/>
          <w:sz w:val="24"/>
          <w:szCs w:val="24"/>
        </w:rPr>
      </w:pPr>
      <w:r w:rsidRPr="001C21FF">
        <w:rPr>
          <w:rFonts w:asciiTheme="minorHAnsi" w:eastAsia="Calibri Light" w:hAnsiTheme="minorHAnsi" w:cstheme="minorHAnsi"/>
          <w:sz w:val="24"/>
          <w:szCs w:val="24"/>
        </w:rPr>
        <w:t>To</w:t>
      </w:r>
      <w:r w:rsidRPr="001C21FF">
        <w:rPr>
          <w:rFonts w:asciiTheme="minorHAnsi" w:eastAsia="Calibri Light" w:hAnsiTheme="minorHAnsi" w:cstheme="minorHAnsi"/>
          <w:spacing w:val="-3"/>
          <w:sz w:val="24"/>
          <w:szCs w:val="24"/>
        </w:rPr>
        <w:t xml:space="preserve"> </w:t>
      </w:r>
      <w:r w:rsidRPr="001C21FF">
        <w:rPr>
          <w:rFonts w:asciiTheme="minorHAnsi" w:eastAsia="Calibri Light" w:hAnsiTheme="minorHAnsi" w:cstheme="minorHAnsi"/>
          <w:sz w:val="24"/>
          <w:szCs w:val="24"/>
        </w:rPr>
        <w:t>ensure</w:t>
      </w:r>
      <w:r w:rsidRPr="001C21FF">
        <w:rPr>
          <w:rFonts w:asciiTheme="minorHAnsi" w:eastAsia="Calibri Light" w:hAnsiTheme="minorHAnsi" w:cstheme="minorHAnsi"/>
          <w:spacing w:val="-1"/>
          <w:sz w:val="24"/>
          <w:szCs w:val="24"/>
        </w:rPr>
        <w:t xml:space="preserve"> </w:t>
      </w:r>
      <w:r w:rsidRPr="001C21FF">
        <w:rPr>
          <w:rFonts w:asciiTheme="minorHAnsi" w:eastAsia="Calibri Light" w:hAnsiTheme="minorHAnsi" w:cstheme="minorHAnsi"/>
          <w:sz w:val="24"/>
          <w:szCs w:val="24"/>
        </w:rPr>
        <w:t>open</w:t>
      </w:r>
      <w:r w:rsidRPr="001C21FF">
        <w:rPr>
          <w:rFonts w:asciiTheme="minorHAnsi" w:eastAsia="Calibri Light" w:hAnsiTheme="minorHAnsi" w:cstheme="minorHAnsi"/>
          <w:spacing w:val="-6"/>
          <w:sz w:val="24"/>
          <w:szCs w:val="24"/>
        </w:rPr>
        <w:t xml:space="preserve"> </w:t>
      </w:r>
      <w:r w:rsidRPr="001C21FF">
        <w:rPr>
          <w:rFonts w:asciiTheme="minorHAnsi" w:eastAsia="Calibri Light" w:hAnsiTheme="minorHAnsi" w:cstheme="minorHAnsi"/>
          <w:sz w:val="24"/>
          <w:szCs w:val="24"/>
        </w:rPr>
        <w:t>and</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transparent</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communication</w:t>
      </w:r>
      <w:r w:rsidRPr="001C21FF">
        <w:rPr>
          <w:rFonts w:asciiTheme="minorHAnsi" w:eastAsia="Calibri Light" w:hAnsiTheme="minorHAnsi" w:cstheme="minorHAnsi"/>
          <w:spacing w:val="-7"/>
          <w:sz w:val="24"/>
          <w:szCs w:val="24"/>
        </w:rPr>
        <w:t xml:space="preserve"> </w:t>
      </w:r>
      <w:r w:rsidRPr="001C21FF">
        <w:rPr>
          <w:rFonts w:asciiTheme="minorHAnsi" w:eastAsia="Calibri Light" w:hAnsiTheme="minorHAnsi" w:cstheme="minorHAnsi"/>
          <w:sz w:val="24"/>
          <w:szCs w:val="24"/>
        </w:rPr>
        <w:t>with</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wider</w:t>
      </w:r>
      <w:r w:rsidRPr="001C21FF">
        <w:rPr>
          <w:rFonts w:asciiTheme="minorHAnsi" w:eastAsia="Calibri Light" w:hAnsiTheme="minorHAnsi" w:cstheme="minorHAnsi"/>
          <w:spacing w:val="-6"/>
          <w:sz w:val="24"/>
          <w:szCs w:val="24"/>
        </w:rPr>
        <w:t xml:space="preserve"> </w:t>
      </w:r>
      <w:r w:rsidRPr="001C21FF">
        <w:rPr>
          <w:rFonts w:asciiTheme="minorHAnsi" w:eastAsia="Calibri Light" w:hAnsiTheme="minorHAnsi" w:cstheme="minorHAnsi"/>
          <w:sz w:val="24"/>
          <w:szCs w:val="24"/>
        </w:rPr>
        <w:t>VCSE</w:t>
      </w:r>
      <w:r w:rsidRPr="001C21FF">
        <w:rPr>
          <w:rFonts w:asciiTheme="minorHAnsi" w:eastAsia="Calibri Light" w:hAnsiTheme="minorHAnsi" w:cstheme="minorHAnsi"/>
          <w:spacing w:val="-8"/>
          <w:sz w:val="24"/>
          <w:szCs w:val="24"/>
        </w:rPr>
        <w:t xml:space="preserve"> </w:t>
      </w:r>
      <w:r w:rsidRPr="001C21FF">
        <w:rPr>
          <w:rFonts w:asciiTheme="minorHAnsi" w:eastAsia="Calibri Light" w:hAnsiTheme="minorHAnsi" w:cstheme="minorHAnsi"/>
          <w:sz w:val="24"/>
          <w:szCs w:val="24"/>
        </w:rPr>
        <w:t>and</w:t>
      </w:r>
      <w:r w:rsidRPr="001C21FF">
        <w:rPr>
          <w:rFonts w:asciiTheme="minorHAnsi" w:eastAsia="Calibri Light" w:hAnsiTheme="minorHAnsi" w:cstheme="minorHAnsi"/>
          <w:spacing w:val="-2"/>
          <w:sz w:val="24"/>
          <w:szCs w:val="24"/>
        </w:rPr>
        <w:t xml:space="preserve"> </w:t>
      </w:r>
      <w:r w:rsidRPr="001C21FF">
        <w:rPr>
          <w:rFonts w:asciiTheme="minorHAnsi" w:eastAsia="Calibri Light" w:hAnsiTheme="minorHAnsi" w:cstheme="minorHAnsi"/>
          <w:sz w:val="24"/>
          <w:szCs w:val="24"/>
        </w:rPr>
        <w:t xml:space="preserve">local people and communities to ensure their voice is at </w:t>
      </w:r>
      <w:proofErr w:type="spellStart"/>
      <w:r w:rsidRPr="001C21FF">
        <w:rPr>
          <w:rFonts w:asciiTheme="minorHAnsi" w:eastAsia="Calibri Light" w:hAnsiTheme="minorHAnsi" w:cstheme="minorHAnsi"/>
          <w:sz w:val="24"/>
          <w:szCs w:val="24"/>
        </w:rPr>
        <w:t>centre</w:t>
      </w:r>
      <w:proofErr w:type="spellEnd"/>
      <w:r w:rsidRPr="001C21FF">
        <w:rPr>
          <w:rFonts w:asciiTheme="minorHAnsi" w:eastAsia="Calibri Light" w:hAnsiTheme="minorHAnsi" w:cstheme="minorHAnsi"/>
          <w:sz w:val="24"/>
          <w:szCs w:val="24"/>
        </w:rPr>
        <w:t xml:space="preserve"> of all decisions.</w:t>
      </w:r>
    </w:p>
    <w:p w14:paraId="352ED901" w14:textId="77777777" w:rsidR="00C96971" w:rsidRDefault="00C96971" w:rsidP="00023D30">
      <w:pPr>
        <w:pStyle w:val="BodyText"/>
        <w:spacing w:before="118" w:line="244" w:lineRule="auto"/>
        <w:ind w:left="0" w:right="508" w:firstLine="0"/>
        <w:jc w:val="both"/>
        <w:rPr>
          <w:rFonts w:asciiTheme="minorHAnsi" w:hAnsiTheme="minorHAnsi" w:cstheme="minorHAnsi"/>
          <w:color w:val="1F497D" w:themeColor="text2"/>
        </w:rPr>
      </w:pPr>
    </w:p>
    <w:p w14:paraId="65FC723C" w14:textId="7624BFF3" w:rsidR="00C64444" w:rsidRPr="007C17C9" w:rsidRDefault="00050713" w:rsidP="00050713">
      <w:pPr>
        <w:pStyle w:val="BodyText"/>
        <w:spacing w:line="244" w:lineRule="auto"/>
        <w:ind w:left="0" w:right="508" w:firstLine="0"/>
        <w:rPr>
          <w:rFonts w:asciiTheme="minorHAnsi" w:hAnsiTheme="minorHAnsi" w:cstheme="minorHAnsi"/>
          <w:color w:val="1F497D" w:themeColor="text2"/>
        </w:rPr>
      </w:pPr>
      <w:r>
        <w:rPr>
          <w:rFonts w:asciiTheme="minorHAnsi" w:hAnsiTheme="minorHAnsi" w:cstheme="minorHAnsi"/>
          <w:color w:val="1F497D" w:themeColor="text2"/>
        </w:rPr>
        <w:t>4</w:t>
      </w:r>
      <w:r>
        <w:rPr>
          <w:rFonts w:asciiTheme="minorHAnsi" w:hAnsiTheme="minorHAnsi" w:cstheme="minorHAnsi"/>
          <w:color w:val="1F497D" w:themeColor="text2"/>
        </w:rPr>
        <w:tab/>
      </w:r>
      <w:r w:rsidR="00354399" w:rsidRPr="007C17C9">
        <w:rPr>
          <w:rFonts w:asciiTheme="minorHAnsi" w:hAnsiTheme="minorHAnsi" w:cstheme="minorHAnsi"/>
          <w:color w:val="1F497D" w:themeColor="text2"/>
        </w:rPr>
        <w:t>MEMBERSHIP</w:t>
      </w:r>
    </w:p>
    <w:p w14:paraId="4FE4D03B" w14:textId="77777777" w:rsidR="007C17C9" w:rsidRDefault="007C17C9" w:rsidP="00050713">
      <w:pPr>
        <w:pStyle w:val="BodyText"/>
        <w:spacing w:line="244" w:lineRule="auto"/>
        <w:ind w:left="0" w:right="508" w:firstLine="0"/>
        <w:rPr>
          <w:rFonts w:asciiTheme="minorHAnsi" w:hAnsiTheme="minorHAnsi" w:cstheme="minorHAnsi"/>
        </w:rPr>
      </w:pPr>
      <w:r>
        <w:rPr>
          <w:rFonts w:asciiTheme="minorHAnsi" w:hAnsiTheme="minorHAnsi" w:cstheme="minorHAnsi"/>
        </w:rPr>
        <w:t>All 6</w:t>
      </w:r>
      <w:r w:rsidR="00354399">
        <w:rPr>
          <w:rFonts w:asciiTheme="minorHAnsi" w:hAnsiTheme="minorHAnsi" w:cstheme="minorHAnsi"/>
        </w:rPr>
        <w:t xml:space="preserve"> </w:t>
      </w:r>
      <w:r>
        <w:rPr>
          <w:rFonts w:asciiTheme="minorHAnsi" w:hAnsiTheme="minorHAnsi" w:cstheme="minorHAnsi"/>
        </w:rPr>
        <w:t>bo</w:t>
      </w:r>
      <w:r w:rsidR="00354399">
        <w:rPr>
          <w:rFonts w:asciiTheme="minorHAnsi" w:hAnsiTheme="minorHAnsi" w:cstheme="minorHAnsi"/>
        </w:rPr>
        <w:t>rough</w:t>
      </w:r>
      <w:r>
        <w:rPr>
          <w:rFonts w:asciiTheme="minorHAnsi" w:hAnsiTheme="minorHAnsi" w:cstheme="minorHAnsi"/>
        </w:rPr>
        <w:t>s</w:t>
      </w:r>
      <w:r w:rsidR="00354399">
        <w:rPr>
          <w:rFonts w:asciiTheme="minorHAnsi" w:hAnsiTheme="minorHAnsi" w:cstheme="minorHAnsi"/>
        </w:rPr>
        <w:t xml:space="preserve"> will appoint members onto the alliance who</w:t>
      </w:r>
      <w:r>
        <w:rPr>
          <w:rFonts w:asciiTheme="minorHAnsi" w:hAnsiTheme="minorHAnsi" w:cstheme="minorHAnsi"/>
        </w:rPr>
        <w:t>se responsibility will be to represent collective VCSE</w:t>
      </w:r>
      <w:r w:rsidR="00354399">
        <w:rPr>
          <w:rFonts w:asciiTheme="minorHAnsi" w:hAnsiTheme="minorHAnsi" w:cstheme="minorHAnsi"/>
        </w:rPr>
        <w:t xml:space="preserve"> priorities. </w:t>
      </w:r>
      <w:r w:rsidR="005D2314">
        <w:rPr>
          <w:rFonts w:asciiTheme="minorHAnsi" w:hAnsiTheme="minorHAnsi" w:cstheme="minorHAnsi"/>
        </w:rPr>
        <w:t>All 6 boroughs will base their rep</w:t>
      </w:r>
      <w:r>
        <w:rPr>
          <w:rFonts w:asciiTheme="minorHAnsi" w:hAnsiTheme="minorHAnsi" w:cstheme="minorHAnsi"/>
        </w:rPr>
        <w:t>resentation</w:t>
      </w:r>
      <w:r w:rsidR="005D2314">
        <w:rPr>
          <w:rFonts w:asciiTheme="minorHAnsi" w:hAnsiTheme="minorHAnsi" w:cstheme="minorHAnsi"/>
        </w:rPr>
        <w:t xml:space="preserve"> on what’</w:t>
      </w:r>
      <w:r>
        <w:rPr>
          <w:rFonts w:asciiTheme="minorHAnsi" w:hAnsiTheme="minorHAnsi" w:cstheme="minorHAnsi"/>
        </w:rPr>
        <w:t>s working locally</w:t>
      </w:r>
      <w:r w:rsidR="005D2314">
        <w:rPr>
          <w:rFonts w:asciiTheme="minorHAnsi" w:hAnsiTheme="minorHAnsi" w:cstheme="minorHAnsi"/>
        </w:rPr>
        <w:t>. As an example</w:t>
      </w:r>
      <w:r>
        <w:rPr>
          <w:rFonts w:asciiTheme="minorHAnsi" w:hAnsiTheme="minorHAnsi" w:cstheme="minorHAnsi"/>
        </w:rPr>
        <w:t>,</w:t>
      </w:r>
      <w:r w:rsidR="005D2314">
        <w:rPr>
          <w:rFonts w:asciiTheme="minorHAnsi" w:hAnsiTheme="minorHAnsi" w:cstheme="minorHAnsi"/>
        </w:rPr>
        <w:t xml:space="preserve"> Croydon is proposing to feed into the alliance through its HCT structures. </w:t>
      </w:r>
    </w:p>
    <w:p w14:paraId="1750E25D" w14:textId="5FCEA519" w:rsidR="0072677A" w:rsidRDefault="0072677A" w:rsidP="00050713">
      <w:pPr>
        <w:rPr>
          <w:rFonts w:asciiTheme="minorHAnsi" w:hAnsiTheme="minorHAnsi" w:cstheme="minorHAnsi"/>
          <w:sz w:val="24"/>
          <w:szCs w:val="24"/>
        </w:rPr>
      </w:pPr>
    </w:p>
    <w:p w14:paraId="666CC186" w14:textId="77777777" w:rsidR="003022C9" w:rsidRPr="0072677A" w:rsidRDefault="003022C9" w:rsidP="00050713">
      <w:pPr>
        <w:rPr>
          <w:rFonts w:asciiTheme="minorHAnsi" w:hAnsiTheme="minorHAnsi" w:cstheme="minorHAnsi"/>
          <w:sz w:val="24"/>
          <w:szCs w:val="24"/>
        </w:rPr>
      </w:pPr>
      <w:r w:rsidRPr="0072677A">
        <w:rPr>
          <w:rFonts w:asciiTheme="minorHAnsi" w:hAnsiTheme="minorHAnsi" w:cstheme="minorHAnsi"/>
          <w:sz w:val="24"/>
          <w:szCs w:val="24"/>
        </w:rPr>
        <w:t>We’re building upwards basing this on local circumstances, what’s working, as an example of what this will look like across the system.</w:t>
      </w:r>
    </w:p>
    <w:p w14:paraId="3796397E" w14:textId="77777777" w:rsidR="00C96971" w:rsidRDefault="00C96971" w:rsidP="00C96971">
      <w:pPr>
        <w:rPr>
          <w:rFonts w:asciiTheme="minorHAnsi" w:hAnsiTheme="minorHAnsi" w:cstheme="minorHAnsi"/>
          <w:color w:val="244061" w:themeColor="accent1" w:themeShade="80"/>
          <w:sz w:val="24"/>
          <w:szCs w:val="24"/>
        </w:rPr>
      </w:pPr>
    </w:p>
    <w:p w14:paraId="75491196" w14:textId="77777777" w:rsidR="003022C9" w:rsidRDefault="003022C9" w:rsidP="00C96971">
      <w:pPr>
        <w:rPr>
          <w:rFonts w:asciiTheme="minorHAnsi" w:hAnsiTheme="minorHAnsi" w:cstheme="minorHAnsi"/>
          <w:color w:val="244061" w:themeColor="accent1" w:themeShade="80"/>
          <w:sz w:val="24"/>
          <w:szCs w:val="24"/>
        </w:rPr>
      </w:pPr>
    </w:p>
    <w:p w14:paraId="3C987C81" w14:textId="52EE2898" w:rsidR="005D2314" w:rsidRPr="00C96971" w:rsidRDefault="005D2314" w:rsidP="00050713">
      <w:pPr>
        <w:pStyle w:val="BodyText"/>
        <w:numPr>
          <w:ilvl w:val="0"/>
          <w:numId w:val="33"/>
        </w:numPr>
        <w:spacing w:before="118" w:line="244" w:lineRule="auto"/>
        <w:ind w:right="508" w:hanging="460"/>
        <w:jc w:val="both"/>
        <w:rPr>
          <w:rFonts w:asciiTheme="minorHAnsi" w:hAnsiTheme="minorHAnsi" w:cstheme="minorHAnsi"/>
          <w:color w:val="1F497D" w:themeColor="text2"/>
        </w:rPr>
      </w:pPr>
      <w:r w:rsidRPr="00C96971">
        <w:rPr>
          <w:rFonts w:asciiTheme="minorHAnsi" w:hAnsiTheme="minorHAnsi" w:cstheme="minorHAnsi"/>
          <w:color w:val="1F497D" w:themeColor="text2"/>
        </w:rPr>
        <w:t>THE DIRECTOR ROLE</w:t>
      </w:r>
    </w:p>
    <w:p w14:paraId="00A2D7AD" w14:textId="77777777" w:rsidR="00C96971" w:rsidRPr="00C96971" w:rsidRDefault="00C96971" w:rsidP="00C96971"/>
    <w:p w14:paraId="6F06F3EC" w14:textId="145A593E" w:rsidR="008D2DD6" w:rsidRDefault="008D2DD6" w:rsidP="00837F65">
      <w:r w:rsidRPr="00C96971">
        <w:t xml:space="preserve">The </w:t>
      </w:r>
      <w:r w:rsidR="00CA2F88">
        <w:t>VCSE Alliance Director</w:t>
      </w:r>
      <w:r w:rsidRPr="00C96971">
        <w:t xml:space="preserve"> provide</w:t>
      </w:r>
      <w:r w:rsidR="0086777A">
        <w:t>s</w:t>
      </w:r>
      <w:r w:rsidRPr="00C96971">
        <w:t xml:space="preserve"> </w:t>
      </w:r>
      <w:r w:rsidR="00CA2F88">
        <w:t>the mechanism to connect each borough</w:t>
      </w:r>
      <w:r w:rsidRPr="00C96971">
        <w:t xml:space="preserve"> to the South West</w:t>
      </w:r>
      <w:r w:rsidR="00837F65">
        <w:t xml:space="preserve"> London NHS system. A key aim</w:t>
      </w:r>
      <w:r w:rsidRPr="00C96971">
        <w:t xml:space="preserve"> is to enable </w:t>
      </w:r>
      <w:proofErr w:type="spellStart"/>
      <w:r w:rsidRPr="00C96971">
        <w:t>programmes</w:t>
      </w:r>
      <w:proofErr w:type="spellEnd"/>
      <w:r w:rsidRPr="00C96971">
        <w:t xml:space="preserve"> of work at a sub-regional level maintaining the borough perspective. </w:t>
      </w:r>
    </w:p>
    <w:p w14:paraId="411AD69A" w14:textId="77777777" w:rsidR="00315B4C" w:rsidRDefault="00315B4C" w:rsidP="00C96971"/>
    <w:p w14:paraId="20B75FFC" w14:textId="1F4553F0" w:rsidR="00C64444" w:rsidRPr="00023D30" w:rsidRDefault="00837F65" w:rsidP="00837F65">
      <w:pPr>
        <w:pStyle w:val="BodyText"/>
        <w:spacing w:before="118" w:line="244" w:lineRule="auto"/>
        <w:ind w:left="0" w:right="508" w:firstLine="0"/>
        <w:jc w:val="both"/>
        <w:rPr>
          <w:rFonts w:asciiTheme="minorHAnsi" w:hAnsiTheme="minorHAnsi" w:cstheme="minorHAnsi"/>
          <w:color w:val="1F497D" w:themeColor="text2"/>
        </w:rPr>
      </w:pPr>
      <w:r>
        <w:rPr>
          <w:rFonts w:asciiTheme="minorHAnsi" w:hAnsiTheme="minorHAnsi" w:cstheme="minorHAnsi"/>
          <w:color w:val="1F497D" w:themeColor="text2"/>
        </w:rPr>
        <w:t xml:space="preserve">5.1 </w:t>
      </w:r>
      <w:r w:rsidR="00245F39">
        <w:rPr>
          <w:rFonts w:asciiTheme="minorHAnsi" w:hAnsiTheme="minorHAnsi" w:cstheme="minorHAnsi"/>
          <w:color w:val="1F497D" w:themeColor="text2"/>
        </w:rPr>
        <w:t xml:space="preserve">  </w:t>
      </w:r>
      <w:r w:rsidR="008D2DD6">
        <w:rPr>
          <w:rFonts w:asciiTheme="minorHAnsi" w:hAnsiTheme="minorHAnsi" w:cstheme="minorHAnsi"/>
          <w:color w:val="1F497D" w:themeColor="text2"/>
        </w:rPr>
        <w:t>COORDINATING</w:t>
      </w:r>
      <w:r w:rsidR="00C64444" w:rsidRPr="00023D30">
        <w:rPr>
          <w:rFonts w:asciiTheme="minorHAnsi" w:hAnsiTheme="minorHAnsi" w:cstheme="minorHAnsi"/>
          <w:color w:val="1F497D" w:themeColor="text2"/>
        </w:rPr>
        <w:t xml:space="preserve"> THE ALLIANCE</w:t>
      </w:r>
    </w:p>
    <w:p w14:paraId="256DA345" w14:textId="01B31B1D" w:rsidR="00837F65" w:rsidRPr="006B77C1" w:rsidRDefault="00C64444" w:rsidP="00837F65">
      <w:pPr>
        <w:pStyle w:val="BodyText"/>
        <w:ind w:left="0" w:right="114" w:firstLine="0"/>
        <w:rPr>
          <w:rFonts w:asciiTheme="minorHAnsi" w:hAnsiTheme="minorHAnsi" w:cstheme="minorHAnsi"/>
        </w:rPr>
      </w:pPr>
      <w:r w:rsidRPr="00CA2F88">
        <w:rPr>
          <w:rFonts w:asciiTheme="minorHAnsi" w:hAnsiTheme="minorHAnsi" w:cstheme="minorHAnsi"/>
        </w:rPr>
        <w:t xml:space="preserve">How we set up the Alliance across South West London will be dependent on local circumstances. Each borough </w:t>
      </w:r>
      <w:r w:rsidR="0086777A">
        <w:rPr>
          <w:rFonts w:asciiTheme="minorHAnsi" w:hAnsiTheme="minorHAnsi" w:cstheme="minorHAnsi"/>
        </w:rPr>
        <w:t xml:space="preserve">has been </w:t>
      </w:r>
      <w:r w:rsidRPr="00CA2F88">
        <w:rPr>
          <w:rFonts w:asciiTheme="minorHAnsi" w:hAnsiTheme="minorHAnsi" w:cstheme="minorHAnsi"/>
        </w:rPr>
        <w:t xml:space="preserve"> </w:t>
      </w:r>
      <w:r w:rsidR="00050713">
        <w:rPr>
          <w:rFonts w:asciiTheme="minorHAnsi" w:hAnsiTheme="minorHAnsi" w:cstheme="minorHAnsi"/>
        </w:rPr>
        <w:t xml:space="preserve">inputting </w:t>
      </w:r>
      <w:r w:rsidRPr="00CA2F88">
        <w:rPr>
          <w:rFonts w:asciiTheme="minorHAnsi" w:hAnsiTheme="minorHAnsi" w:cstheme="minorHAnsi"/>
        </w:rPr>
        <w:t>on how they see this working.</w:t>
      </w:r>
      <w:r w:rsidR="00837F65">
        <w:rPr>
          <w:rFonts w:asciiTheme="minorHAnsi" w:hAnsiTheme="minorHAnsi" w:cstheme="minorHAnsi"/>
        </w:rPr>
        <w:t xml:space="preserve"> </w:t>
      </w:r>
      <w:r w:rsidR="00837F65" w:rsidRPr="006B77C1">
        <w:rPr>
          <w:rFonts w:asciiTheme="minorHAnsi" w:hAnsiTheme="minorHAnsi" w:cstheme="minorHAnsi"/>
        </w:rPr>
        <w:t xml:space="preserve">To achieve this we will: </w:t>
      </w:r>
    </w:p>
    <w:p w14:paraId="089C4ADC" w14:textId="77777777" w:rsidR="00245F39" w:rsidRDefault="00245F39" w:rsidP="00245F39">
      <w:pPr>
        <w:pStyle w:val="BodyText"/>
        <w:ind w:right="114"/>
        <w:rPr>
          <w:rFonts w:asciiTheme="minorHAnsi" w:hAnsiTheme="minorHAnsi" w:cstheme="minorHAnsi"/>
        </w:rPr>
      </w:pPr>
    </w:p>
    <w:p w14:paraId="2CBE1637" w14:textId="59C3C067" w:rsidR="00837F65" w:rsidRDefault="00837F65" w:rsidP="00245F39">
      <w:pPr>
        <w:pStyle w:val="BodyText"/>
        <w:numPr>
          <w:ilvl w:val="0"/>
          <w:numId w:val="32"/>
        </w:numPr>
        <w:ind w:right="114"/>
        <w:rPr>
          <w:rFonts w:asciiTheme="minorHAnsi" w:hAnsiTheme="minorHAnsi" w:cstheme="minorHAnsi"/>
        </w:rPr>
      </w:pPr>
      <w:r w:rsidRPr="006B77C1">
        <w:rPr>
          <w:rFonts w:asciiTheme="minorHAnsi" w:hAnsiTheme="minorHAnsi" w:cstheme="minorHAnsi"/>
        </w:rPr>
        <w:t xml:space="preserve">present and invite input on </w:t>
      </w:r>
      <w:proofErr w:type="spellStart"/>
      <w:r w:rsidRPr="006B77C1">
        <w:rPr>
          <w:rFonts w:asciiTheme="minorHAnsi" w:hAnsiTheme="minorHAnsi" w:cstheme="minorHAnsi"/>
        </w:rPr>
        <w:t>ToR</w:t>
      </w:r>
      <w:proofErr w:type="spellEnd"/>
      <w:r w:rsidRPr="006B77C1">
        <w:rPr>
          <w:rFonts w:asciiTheme="minorHAnsi" w:hAnsiTheme="minorHAnsi" w:cstheme="minorHAnsi"/>
        </w:rPr>
        <w:t xml:space="preserve"> at </w:t>
      </w:r>
      <w:r w:rsidR="00245F39">
        <w:rPr>
          <w:rFonts w:asciiTheme="minorHAnsi" w:hAnsiTheme="minorHAnsi" w:cstheme="minorHAnsi"/>
        </w:rPr>
        <w:t xml:space="preserve">relevant </w:t>
      </w:r>
      <w:r w:rsidR="00050713">
        <w:rPr>
          <w:rFonts w:asciiTheme="minorHAnsi" w:hAnsiTheme="minorHAnsi" w:cstheme="minorHAnsi"/>
        </w:rPr>
        <w:t xml:space="preserve">place </w:t>
      </w:r>
      <w:r w:rsidRPr="006B77C1">
        <w:rPr>
          <w:rFonts w:asciiTheme="minorHAnsi" w:hAnsiTheme="minorHAnsi" w:cstheme="minorHAnsi"/>
        </w:rPr>
        <w:t xml:space="preserve">boards </w:t>
      </w:r>
    </w:p>
    <w:p w14:paraId="1D58C35C" w14:textId="69A85974" w:rsidR="00C64444" w:rsidRPr="006B77C1" w:rsidRDefault="00C64444" w:rsidP="00CA2F88">
      <w:pPr>
        <w:pStyle w:val="BodyText"/>
        <w:numPr>
          <w:ilvl w:val="0"/>
          <w:numId w:val="32"/>
        </w:numPr>
        <w:ind w:right="114"/>
        <w:rPr>
          <w:rFonts w:asciiTheme="minorHAnsi" w:hAnsiTheme="minorHAnsi" w:cstheme="minorHAnsi"/>
        </w:rPr>
      </w:pPr>
      <w:r w:rsidRPr="006B77C1">
        <w:rPr>
          <w:rFonts w:asciiTheme="minorHAnsi" w:hAnsiTheme="minorHAnsi" w:cstheme="minorHAnsi"/>
        </w:rPr>
        <w:t xml:space="preserve">host borough based sessions to engage the wider sector in </w:t>
      </w:r>
      <w:r w:rsidR="0086777A">
        <w:rPr>
          <w:rFonts w:asciiTheme="minorHAnsi" w:hAnsiTheme="minorHAnsi" w:cstheme="minorHAnsi"/>
        </w:rPr>
        <w:t>A</w:t>
      </w:r>
      <w:r w:rsidRPr="006B77C1">
        <w:rPr>
          <w:rFonts w:asciiTheme="minorHAnsi" w:hAnsiTheme="minorHAnsi" w:cstheme="minorHAnsi"/>
        </w:rPr>
        <w:t>lliance development</w:t>
      </w:r>
    </w:p>
    <w:p w14:paraId="714B6162" w14:textId="77777777" w:rsidR="00C64444" w:rsidRPr="006B77C1" w:rsidRDefault="00C64444" w:rsidP="00CA2F88">
      <w:pPr>
        <w:pStyle w:val="BodyText"/>
        <w:numPr>
          <w:ilvl w:val="0"/>
          <w:numId w:val="32"/>
        </w:numPr>
        <w:ind w:right="114"/>
        <w:rPr>
          <w:rFonts w:asciiTheme="minorHAnsi" w:hAnsiTheme="minorHAnsi" w:cstheme="minorHAnsi"/>
        </w:rPr>
      </w:pPr>
      <w:r w:rsidRPr="006B77C1">
        <w:rPr>
          <w:rFonts w:asciiTheme="minorHAnsi" w:hAnsiTheme="minorHAnsi" w:cstheme="minorHAnsi"/>
        </w:rPr>
        <w:t>add capacity to the communications functions across SWL Leadership Group</w:t>
      </w:r>
    </w:p>
    <w:p w14:paraId="73E3D8F2" w14:textId="0F5183D3" w:rsidR="00C64444" w:rsidRPr="006B77C1" w:rsidRDefault="00C64444" w:rsidP="00CA2F88">
      <w:pPr>
        <w:pStyle w:val="BodyText"/>
        <w:numPr>
          <w:ilvl w:val="0"/>
          <w:numId w:val="32"/>
        </w:numPr>
        <w:ind w:right="114"/>
        <w:rPr>
          <w:rFonts w:asciiTheme="minorHAnsi" w:hAnsiTheme="minorHAnsi" w:cstheme="minorHAnsi"/>
        </w:rPr>
      </w:pPr>
      <w:r w:rsidRPr="006B77C1">
        <w:rPr>
          <w:rFonts w:asciiTheme="minorHAnsi" w:hAnsiTheme="minorHAnsi" w:cstheme="minorHAnsi"/>
        </w:rPr>
        <w:t xml:space="preserve">support the capacity of senior leaders to be able to engage in the </w:t>
      </w:r>
      <w:r w:rsidR="0086777A">
        <w:rPr>
          <w:rFonts w:asciiTheme="minorHAnsi" w:hAnsiTheme="minorHAnsi" w:cstheme="minorHAnsi"/>
        </w:rPr>
        <w:t>L</w:t>
      </w:r>
      <w:r w:rsidRPr="006B77C1">
        <w:rPr>
          <w:rFonts w:asciiTheme="minorHAnsi" w:hAnsiTheme="minorHAnsi" w:cstheme="minorHAnsi"/>
        </w:rPr>
        <w:t>eadership group</w:t>
      </w:r>
    </w:p>
    <w:p w14:paraId="481B7DB3" w14:textId="77777777" w:rsidR="00C64444" w:rsidRPr="006B77C1" w:rsidRDefault="00C64444" w:rsidP="00C64444">
      <w:pPr>
        <w:rPr>
          <w:rFonts w:asciiTheme="minorHAnsi" w:hAnsiTheme="minorHAnsi" w:cstheme="minorHAnsi"/>
          <w:sz w:val="24"/>
          <w:szCs w:val="24"/>
        </w:rPr>
      </w:pPr>
    </w:p>
    <w:p w14:paraId="226A0E05" w14:textId="77777777" w:rsidR="00A82AE3" w:rsidRDefault="00A82AE3" w:rsidP="005A5D53">
      <w:pPr>
        <w:pStyle w:val="BodyText"/>
        <w:ind w:left="0" w:right="114" w:firstLine="0"/>
        <w:rPr>
          <w:rFonts w:asciiTheme="minorHAnsi" w:eastAsia="Calibri Light" w:hAnsiTheme="minorHAnsi" w:cstheme="minorHAnsi"/>
        </w:rPr>
      </w:pPr>
    </w:p>
    <w:p w14:paraId="610C0D0C" w14:textId="77777777" w:rsidR="00CA2F88" w:rsidRDefault="00CA2F88" w:rsidP="005A5D53">
      <w:pPr>
        <w:pStyle w:val="BodyText"/>
        <w:ind w:left="0" w:right="114" w:firstLine="0"/>
        <w:rPr>
          <w:rFonts w:asciiTheme="minorHAnsi" w:eastAsia="Calibri Light" w:hAnsiTheme="minorHAnsi" w:cstheme="minorHAnsi"/>
        </w:rPr>
      </w:pPr>
    </w:p>
    <w:p w14:paraId="265D8005" w14:textId="77777777" w:rsidR="00CA2F88" w:rsidRDefault="00CA2F88" w:rsidP="005A5D53">
      <w:pPr>
        <w:pStyle w:val="BodyText"/>
        <w:ind w:left="0" w:right="114" w:firstLine="0"/>
        <w:rPr>
          <w:rFonts w:asciiTheme="minorHAnsi" w:eastAsia="Calibri Light" w:hAnsiTheme="minorHAnsi" w:cstheme="minorHAnsi"/>
        </w:rPr>
      </w:pPr>
    </w:p>
    <w:p w14:paraId="6C05008D" w14:textId="77777777" w:rsidR="00CA2F88" w:rsidRDefault="00CA2F88" w:rsidP="005A5D53">
      <w:pPr>
        <w:pStyle w:val="BodyText"/>
        <w:ind w:left="0" w:right="114" w:firstLine="0"/>
        <w:rPr>
          <w:rFonts w:asciiTheme="minorHAnsi" w:eastAsia="Calibri Light" w:hAnsiTheme="minorHAnsi" w:cstheme="minorHAnsi"/>
        </w:rPr>
      </w:pPr>
    </w:p>
    <w:p w14:paraId="16F31F08" w14:textId="77777777" w:rsidR="00CA2F88" w:rsidRDefault="00CA2F88" w:rsidP="005A5D53">
      <w:pPr>
        <w:pStyle w:val="BodyText"/>
        <w:ind w:left="0" w:right="114" w:firstLine="0"/>
        <w:rPr>
          <w:rFonts w:asciiTheme="minorHAnsi" w:eastAsia="Calibri Light" w:hAnsiTheme="minorHAnsi" w:cstheme="minorHAnsi"/>
        </w:rPr>
      </w:pPr>
    </w:p>
    <w:p w14:paraId="07FA287D" w14:textId="77777777" w:rsidR="00CA2F88" w:rsidRDefault="00CA2F88" w:rsidP="005A5D53">
      <w:pPr>
        <w:pStyle w:val="BodyText"/>
        <w:ind w:left="0" w:right="114" w:firstLine="0"/>
        <w:rPr>
          <w:rFonts w:asciiTheme="minorHAnsi" w:eastAsia="Calibri Light" w:hAnsiTheme="minorHAnsi" w:cstheme="minorHAnsi"/>
        </w:rPr>
      </w:pPr>
    </w:p>
    <w:p w14:paraId="22EFE7D4" w14:textId="77777777" w:rsidR="00CA2F88" w:rsidRDefault="00CA2F88" w:rsidP="005A5D53">
      <w:pPr>
        <w:pStyle w:val="BodyText"/>
        <w:ind w:left="0" w:right="114" w:firstLine="0"/>
        <w:rPr>
          <w:rFonts w:asciiTheme="minorHAnsi" w:eastAsia="Calibri Light" w:hAnsiTheme="minorHAnsi" w:cstheme="minorHAnsi"/>
        </w:rPr>
      </w:pPr>
    </w:p>
    <w:p w14:paraId="24AD483A" w14:textId="77777777" w:rsidR="00C806D0" w:rsidRDefault="00C806D0">
      <w:pPr>
        <w:rPr>
          <w:rFonts w:asciiTheme="minorHAnsi" w:eastAsia="Calibri Light" w:hAnsiTheme="minorHAnsi" w:cstheme="minorHAnsi"/>
          <w:color w:val="1F497D" w:themeColor="text2"/>
        </w:rPr>
        <w:sectPr w:rsidR="00C806D0" w:rsidSect="00DB157A">
          <w:footerReference w:type="default" r:id="rId7"/>
          <w:pgSz w:w="11910" w:h="16840"/>
          <w:pgMar w:top="1380" w:right="1320" w:bottom="280" w:left="1340" w:header="720" w:footer="720" w:gutter="0"/>
          <w:cols w:space="720"/>
          <w:docGrid w:linePitch="299"/>
        </w:sectPr>
      </w:pPr>
    </w:p>
    <w:p w14:paraId="09A1B768" w14:textId="13FD6E43" w:rsidR="0086777A" w:rsidRDefault="00C806D0" w:rsidP="00C806D0">
      <w:pPr>
        <w:ind w:left="567"/>
        <w:rPr>
          <w:rFonts w:asciiTheme="minorHAnsi" w:eastAsia="Calibri Light" w:hAnsiTheme="minorHAnsi" w:cstheme="minorHAnsi"/>
          <w:color w:val="1F497D" w:themeColor="text2"/>
        </w:rPr>
      </w:pPr>
      <w:r>
        <w:rPr>
          <w:rFonts w:asciiTheme="minorHAnsi" w:eastAsia="Calibri Light" w:hAnsiTheme="minorHAnsi" w:cstheme="minorHAnsi"/>
          <w:color w:val="1F497D" w:themeColor="text2"/>
        </w:rPr>
        <w:lastRenderedPageBreak/>
        <w:t>APPENDIX 1: SWL VCSE STRUCTURE</w:t>
      </w:r>
    </w:p>
    <w:p w14:paraId="4CE5FCBD" w14:textId="68ED12E7" w:rsidR="00C806D0" w:rsidRDefault="00C806D0" w:rsidP="00C806D0">
      <w:pPr>
        <w:ind w:left="426"/>
        <w:jc w:val="center"/>
        <w:rPr>
          <w:rFonts w:asciiTheme="minorHAnsi" w:eastAsia="Calibri Light" w:hAnsiTheme="minorHAnsi" w:cstheme="minorHAnsi"/>
          <w:color w:val="1F497D" w:themeColor="text2"/>
          <w:sz w:val="24"/>
          <w:szCs w:val="24"/>
        </w:rPr>
      </w:pPr>
    </w:p>
    <w:p w14:paraId="59AA4301" w14:textId="55F33B67" w:rsidR="00C806D0" w:rsidRDefault="00964D6F">
      <w:pPr>
        <w:rPr>
          <w:rFonts w:asciiTheme="minorHAnsi" w:eastAsia="Calibri Light" w:hAnsiTheme="minorHAnsi" w:cstheme="minorHAnsi"/>
          <w:color w:val="1F497D" w:themeColor="text2"/>
          <w:sz w:val="24"/>
          <w:szCs w:val="24"/>
        </w:rPr>
      </w:pPr>
      <w:r w:rsidRPr="00964D6F">
        <w:rPr>
          <w:rFonts w:asciiTheme="minorHAnsi" w:eastAsia="Calibri Light" w:hAnsiTheme="minorHAnsi" w:cstheme="minorHAnsi"/>
          <w:noProof/>
          <w:color w:val="1F497D" w:themeColor="text2"/>
          <w:sz w:val="24"/>
          <w:szCs w:val="24"/>
        </w:rPr>
        <w:drawing>
          <wp:inline distT="0" distB="0" distL="0" distR="0" wp14:anchorId="6F3AB435" wp14:editId="1A2E1E5B">
            <wp:extent cx="9639300" cy="5382260"/>
            <wp:effectExtent l="0" t="0" r="0" b="0"/>
            <wp:docPr id="22366952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69527" name="Picture 1" descr="A screenshot of a computer&#10;&#10;Description automatically generated"/>
                    <pic:cNvPicPr/>
                  </pic:nvPicPr>
                  <pic:blipFill>
                    <a:blip r:embed="rId8"/>
                    <a:stretch>
                      <a:fillRect/>
                    </a:stretch>
                  </pic:blipFill>
                  <pic:spPr>
                    <a:xfrm>
                      <a:off x="0" y="0"/>
                      <a:ext cx="9639300" cy="5382260"/>
                    </a:xfrm>
                    <a:prstGeom prst="rect">
                      <a:avLst/>
                    </a:prstGeom>
                  </pic:spPr>
                </pic:pic>
              </a:graphicData>
            </a:graphic>
          </wp:inline>
        </w:drawing>
      </w:r>
    </w:p>
    <w:p w14:paraId="4F34EC2D" w14:textId="77777777" w:rsidR="00C806D0" w:rsidRDefault="00C806D0">
      <w:pPr>
        <w:rPr>
          <w:rFonts w:asciiTheme="minorHAnsi" w:eastAsia="Calibri Light" w:hAnsiTheme="minorHAnsi" w:cstheme="minorHAnsi"/>
          <w:color w:val="1F497D" w:themeColor="text2"/>
          <w:sz w:val="24"/>
          <w:szCs w:val="24"/>
        </w:rPr>
        <w:sectPr w:rsidR="00C806D0" w:rsidSect="00C806D0">
          <w:pgSz w:w="16840" w:h="11910" w:orient="landscape"/>
          <w:pgMar w:top="1340" w:right="1380" w:bottom="1320" w:left="280" w:header="720" w:footer="720" w:gutter="0"/>
          <w:cols w:space="720"/>
          <w:docGrid w:linePitch="299"/>
        </w:sectPr>
      </w:pPr>
    </w:p>
    <w:p w14:paraId="05602A88" w14:textId="7D26A92C" w:rsidR="00C806D0" w:rsidRDefault="00C806D0">
      <w:pPr>
        <w:rPr>
          <w:rFonts w:asciiTheme="minorHAnsi" w:eastAsia="Calibri Light" w:hAnsiTheme="minorHAnsi" w:cstheme="minorHAnsi"/>
          <w:color w:val="1F497D" w:themeColor="text2"/>
          <w:sz w:val="24"/>
          <w:szCs w:val="24"/>
        </w:rPr>
      </w:pPr>
    </w:p>
    <w:p w14:paraId="71C5E9BE" w14:textId="1B10C854" w:rsidR="00DB157A" w:rsidRPr="00CA2F88" w:rsidRDefault="008D2DD6" w:rsidP="005A5D53">
      <w:pPr>
        <w:pStyle w:val="BodyText"/>
        <w:ind w:left="0" w:right="114" w:firstLine="0"/>
        <w:rPr>
          <w:rFonts w:asciiTheme="minorHAnsi" w:eastAsia="Calibri Light" w:hAnsiTheme="minorHAnsi" w:cstheme="minorHAnsi"/>
        </w:rPr>
      </w:pPr>
      <w:r w:rsidRPr="00315B4C">
        <w:rPr>
          <w:rFonts w:asciiTheme="minorHAnsi" w:eastAsia="Calibri Light" w:hAnsiTheme="minorHAnsi" w:cstheme="minorHAnsi"/>
          <w:color w:val="1F497D" w:themeColor="text2"/>
        </w:rPr>
        <w:t>A</w:t>
      </w:r>
      <w:r w:rsidR="00315B4C" w:rsidRPr="00315B4C">
        <w:rPr>
          <w:rFonts w:asciiTheme="minorHAnsi" w:eastAsia="Calibri Light" w:hAnsiTheme="minorHAnsi" w:cstheme="minorHAnsi"/>
          <w:color w:val="1F497D" w:themeColor="text2"/>
        </w:rPr>
        <w:t>PPENDIX</w:t>
      </w:r>
      <w:r w:rsidR="0086777A">
        <w:rPr>
          <w:rFonts w:asciiTheme="minorHAnsi" w:eastAsia="Calibri Light" w:hAnsiTheme="minorHAnsi" w:cstheme="minorHAnsi"/>
          <w:color w:val="1F497D" w:themeColor="text2"/>
        </w:rPr>
        <w:t xml:space="preserve"> </w:t>
      </w:r>
      <w:r w:rsidR="00C806D0">
        <w:rPr>
          <w:rFonts w:asciiTheme="minorHAnsi" w:eastAsia="Calibri Light" w:hAnsiTheme="minorHAnsi" w:cstheme="minorHAnsi"/>
          <w:color w:val="1F497D" w:themeColor="text2"/>
        </w:rPr>
        <w:t>2</w:t>
      </w:r>
      <w:r w:rsidR="00315B4C" w:rsidRPr="00315B4C">
        <w:rPr>
          <w:rFonts w:asciiTheme="minorHAnsi" w:eastAsia="Calibri Light" w:hAnsiTheme="minorHAnsi" w:cstheme="minorHAnsi"/>
          <w:color w:val="1F497D" w:themeColor="text2"/>
        </w:rPr>
        <w:t xml:space="preserve">: HOW WE GOT HERE: </w:t>
      </w:r>
      <w:r w:rsidR="00CA2F88">
        <w:rPr>
          <w:rFonts w:asciiTheme="minorHAnsi" w:eastAsia="Calibri Light" w:hAnsiTheme="minorHAnsi" w:cstheme="minorHAnsi"/>
        </w:rPr>
        <w:t xml:space="preserve"> </w:t>
      </w:r>
      <w:r w:rsidR="00DB157A" w:rsidRPr="006B77C1">
        <w:rPr>
          <w:rFonts w:asciiTheme="minorHAnsi" w:eastAsia="Calibri Light" w:hAnsiTheme="minorHAnsi" w:cstheme="minorHAnsi"/>
          <w:color w:val="1F497D" w:themeColor="text2"/>
        </w:rPr>
        <w:t>BACKGROUND</w:t>
      </w:r>
    </w:p>
    <w:p w14:paraId="19B828F7" w14:textId="374CF6DE" w:rsidR="0071086C" w:rsidRPr="006B77C1" w:rsidRDefault="00DB157A" w:rsidP="005A5D53">
      <w:pPr>
        <w:pStyle w:val="BodyText"/>
        <w:ind w:left="0" w:right="114" w:firstLine="0"/>
        <w:rPr>
          <w:rFonts w:asciiTheme="minorHAnsi" w:hAnsiTheme="minorHAnsi" w:cstheme="minorHAnsi"/>
        </w:rPr>
      </w:pPr>
      <w:r w:rsidRPr="006B77C1">
        <w:rPr>
          <w:rFonts w:asciiTheme="minorHAnsi" w:hAnsiTheme="minorHAnsi" w:cstheme="minorHAnsi"/>
        </w:rPr>
        <w:t>Integrated care systems (ICS) were constituted on 1st July 2022. NHS England guidance for the implementation of ICS requires the establishment of a ‘VCSE alliance’, and targets to enable this have been set:</w:t>
      </w:r>
      <w:r w:rsidR="006310A7" w:rsidRPr="006B77C1">
        <w:rPr>
          <w:rFonts w:asciiTheme="minorHAnsi" w:hAnsiTheme="minorHAnsi" w:cstheme="minorHAnsi"/>
        </w:rPr>
        <w:t xml:space="preserve"> (1)</w:t>
      </w:r>
    </w:p>
    <w:p w14:paraId="6E0808E3" w14:textId="49084161" w:rsidR="00DB157A" w:rsidRPr="006B77C1" w:rsidRDefault="00DB157A" w:rsidP="005A5D53">
      <w:pPr>
        <w:pStyle w:val="BodyText"/>
        <w:ind w:left="0" w:right="114" w:firstLine="0"/>
        <w:rPr>
          <w:rFonts w:asciiTheme="minorHAnsi" w:hAnsiTheme="minorHAnsi" w:cstheme="minorHAnsi"/>
        </w:rPr>
      </w:pPr>
      <w:r w:rsidRPr="006B77C1">
        <w:rPr>
          <w:rFonts w:asciiTheme="minorHAnsi" w:hAnsiTheme="minorHAnsi" w:cstheme="minorHAnsi"/>
          <w:i/>
        </w:rPr>
        <w:t xml:space="preserve">“By [July] 2022 integrated care partnerships (ICPs) and the ICB are expected to have developed a formal agreement for engaging and embedding the VCSE sector in system-level governance and </w:t>
      </w:r>
      <w:proofErr w:type="spellStart"/>
      <w:r w:rsidRPr="006B77C1">
        <w:rPr>
          <w:rFonts w:asciiTheme="minorHAnsi" w:hAnsiTheme="minorHAnsi" w:cstheme="minorHAnsi"/>
          <w:i/>
        </w:rPr>
        <w:t>decisionmaking</w:t>
      </w:r>
      <w:proofErr w:type="spellEnd"/>
      <w:r w:rsidRPr="006B77C1">
        <w:rPr>
          <w:rFonts w:asciiTheme="minorHAnsi" w:hAnsiTheme="minorHAnsi" w:cstheme="minorHAnsi"/>
          <w:i/>
        </w:rPr>
        <w:t xml:space="preserve"> arrangements, ideally by working through a VCSE alliance to reflect the diversity of the sector.”</w:t>
      </w:r>
      <w:r w:rsidRPr="006B77C1">
        <w:rPr>
          <w:rFonts w:asciiTheme="minorHAnsi" w:hAnsiTheme="minorHAnsi" w:cstheme="minorHAnsi"/>
        </w:rPr>
        <w:t xml:space="preserve"> </w:t>
      </w:r>
    </w:p>
    <w:p w14:paraId="4A213E94" w14:textId="1C4A6814" w:rsidR="00DB157A" w:rsidRPr="006B77C1" w:rsidRDefault="00DB157A" w:rsidP="005A5D53">
      <w:pPr>
        <w:pStyle w:val="BodyText"/>
        <w:ind w:left="0" w:right="114" w:firstLine="0"/>
        <w:rPr>
          <w:rFonts w:asciiTheme="minorHAnsi" w:hAnsiTheme="minorHAnsi" w:cstheme="minorHAnsi"/>
        </w:rPr>
      </w:pPr>
      <w:r w:rsidRPr="006B77C1">
        <w:rPr>
          <w:rFonts w:asciiTheme="minorHAnsi" w:hAnsiTheme="minorHAnsi" w:cstheme="minorHAnsi"/>
        </w:rPr>
        <w:t xml:space="preserve">A collaboration of the six VCSE local infrastructure </w:t>
      </w:r>
      <w:proofErr w:type="spellStart"/>
      <w:r w:rsidRPr="006B77C1">
        <w:rPr>
          <w:rFonts w:asciiTheme="minorHAnsi" w:hAnsiTheme="minorHAnsi" w:cstheme="minorHAnsi"/>
        </w:rPr>
        <w:t>organisations</w:t>
      </w:r>
      <w:proofErr w:type="spellEnd"/>
      <w:r w:rsidRPr="006B77C1">
        <w:rPr>
          <w:rFonts w:asciiTheme="minorHAnsi" w:hAnsiTheme="minorHAnsi" w:cstheme="minorHAnsi"/>
        </w:rPr>
        <w:t xml:space="preserve"> or functions covering the six consti</w:t>
      </w:r>
      <w:r w:rsidR="006310A7" w:rsidRPr="006B77C1">
        <w:rPr>
          <w:rFonts w:asciiTheme="minorHAnsi" w:hAnsiTheme="minorHAnsi" w:cstheme="minorHAnsi"/>
        </w:rPr>
        <w:t>tuent southwest London boroughs (2)</w:t>
      </w:r>
      <w:r w:rsidRPr="006B77C1">
        <w:rPr>
          <w:rFonts w:asciiTheme="minorHAnsi" w:hAnsiTheme="minorHAnsi" w:cstheme="minorHAnsi"/>
        </w:rPr>
        <w:t xml:space="preserve"> ha</w:t>
      </w:r>
      <w:r w:rsidR="0086777A">
        <w:rPr>
          <w:rFonts w:asciiTheme="minorHAnsi" w:hAnsiTheme="minorHAnsi" w:cstheme="minorHAnsi"/>
        </w:rPr>
        <w:t>ve been working</w:t>
      </w:r>
      <w:r w:rsidRPr="006B77C1">
        <w:rPr>
          <w:rFonts w:asciiTheme="minorHAnsi" w:hAnsiTheme="minorHAnsi" w:cstheme="minorHAnsi"/>
        </w:rPr>
        <w:t xml:space="preserve"> on building a VCSE alliance, and the chief executives or equivalent of the six partner </w:t>
      </w:r>
      <w:proofErr w:type="spellStart"/>
      <w:r w:rsidRPr="006B77C1">
        <w:rPr>
          <w:rFonts w:asciiTheme="minorHAnsi" w:hAnsiTheme="minorHAnsi" w:cstheme="minorHAnsi"/>
        </w:rPr>
        <w:t>organisations</w:t>
      </w:r>
      <w:proofErr w:type="spellEnd"/>
      <w:r w:rsidRPr="006B77C1">
        <w:rPr>
          <w:rFonts w:asciiTheme="minorHAnsi" w:hAnsiTheme="minorHAnsi" w:cstheme="minorHAnsi"/>
        </w:rPr>
        <w:t xml:space="preserve"> have formed as an initial VCSE leadership group.</w:t>
      </w:r>
    </w:p>
    <w:p w14:paraId="5221DFC6" w14:textId="77777777" w:rsidR="00023D30" w:rsidRDefault="00023D30" w:rsidP="005A5D53">
      <w:pPr>
        <w:pStyle w:val="BodyText"/>
        <w:ind w:left="0" w:right="114" w:firstLine="0"/>
        <w:rPr>
          <w:rFonts w:asciiTheme="minorHAnsi" w:eastAsia="Calibri Light" w:hAnsiTheme="minorHAnsi" w:cstheme="minorHAnsi"/>
        </w:rPr>
      </w:pPr>
    </w:p>
    <w:p w14:paraId="12593295" w14:textId="0544887D" w:rsidR="00DB157A" w:rsidRPr="006B77C1" w:rsidRDefault="00DF4238" w:rsidP="005A5D53">
      <w:pPr>
        <w:pStyle w:val="BodyText"/>
        <w:ind w:left="0" w:right="114" w:firstLine="0"/>
        <w:rPr>
          <w:rFonts w:asciiTheme="minorHAnsi" w:eastAsia="Calibri Light" w:hAnsiTheme="minorHAnsi" w:cstheme="minorHAnsi"/>
          <w:color w:val="1F497D" w:themeColor="text2"/>
        </w:rPr>
      </w:pPr>
      <w:r w:rsidRPr="006B77C1">
        <w:rPr>
          <w:rFonts w:asciiTheme="minorHAnsi" w:eastAsia="Calibri Light" w:hAnsiTheme="minorHAnsi" w:cstheme="minorHAnsi"/>
          <w:color w:val="1F497D" w:themeColor="text2"/>
        </w:rPr>
        <w:t xml:space="preserve">SWL </w:t>
      </w:r>
      <w:r w:rsidR="00DB157A" w:rsidRPr="006B77C1">
        <w:rPr>
          <w:rFonts w:asciiTheme="minorHAnsi" w:eastAsia="Calibri Light" w:hAnsiTheme="minorHAnsi" w:cstheme="minorHAnsi"/>
          <w:color w:val="1F497D" w:themeColor="text2"/>
        </w:rPr>
        <w:t xml:space="preserve">VCSE </w:t>
      </w:r>
      <w:r w:rsidR="00E67C55" w:rsidRPr="006B77C1">
        <w:rPr>
          <w:rFonts w:asciiTheme="minorHAnsi" w:eastAsia="Calibri Light" w:hAnsiTheme="minorHAnsi" w:cstheme="minorHAnsi"/>
          <w:color w:val="1F497D" w:themeColor="text2"/>
        </w:rPr>
        <w:t xml:space="preserve">LEADERSHIP GROUP </w:t>
      </w:r>
    </w:p>
    <w:p w14:paraId="28E7269B" w14:textId="5663341A" w:rsidR="00880D7B" w:rsidRPr="006B77C1" w:rsidRDefault="00880D7B" w:rsidP="005A5D53">
      <w:pPr>
        <w:pStyle w:val="BodyText"/>
        <w:ind w:left="0" w:right="114" w:firstLine="0"/>
        <w:rPr>
          <w:rFonts w:asciiTheme="minorHAnsi" w:hAnsiTheme="minorHAnsi" w:cstheme="minorHAnsi"/>
        </w:rPr>
      </w:pPr>
      <w:r w:rsidRPr="006B77C1">
        <w:rPr>
          <w:rFonts w:asciiTheme="minorHAnsi" w:hAnsiTheme="minorHAnsi" w:cstheme="minorHAnsi"/>
        </w:rPr>
        <w:t xml:space="preserve">The six borough VCSE infrastructure groups have been fulfilling the leadership role in the development of the South West London VCSE Alliance. The Leadership Group plans to expand to include representation from smaller voluntary groups and provider </w:t>
      </w:r>
      <w:proofErr w:type="spellStart"/>
      <w:r w:rsidRPr="006B77C1">
        <w:rPr>
          <w:rFonts w:asciiTheme="minorHAnsi" w:hAnsiTheme="minorHAnsi" w:cstheme="minorHAnsi"/>
        </w:rPr>
        <w:t>organisations</w:t>
      </w:r>
      <w:proofErr w:type="spellEnd"/>
      <w:r w:rsidRPr="006B77C1">
        <w:rPr>
          <w:rFonts w:asciiTheme="minorHAnsi" w:hAnsiTheme="minorHAnsi" w:cstheme="minorHAnsi"/>
        </w:rPr>
        <w:t xml:space="preserve">. </w:t>
      </w:r>
    </w:p>
    <w:p w14:paraId="569262FC" w14:textId="77777777" w:rsidR="0071086C" w:rsidRPr="006B77C1" w:rsidRDefault="0071086C" w:rsidP="005A5D53">
      <w:pPr>
        <w:pStyle w:val="BodyText"/>
        <w:ind w:left="0" w:right="114" w:firstLine="0"/>
        <w:rPr>
          <w:rFonts w:asciiTheme="minorHAnsi" w:hAnsiTheme="minorHAnsi" w:cstheme="minorHAnsi"/>
        </w:rPr>
      </w:pPr>
    </w:p>
    <w:p w14:paraId="4B5F07C8" w14:textId="5D62CD85" w:rsidR="0071086C" w:rsidRPr="006B77C1" w:rsidRDefault="0071086C" w:rsidP="005A5D53">
      <w:pPr>
        <w:pStyle w:val="BodyText"/>
        <w:ind w:left="0" w:right="114" w:firstLine="0"/>
        <w:rPr>
          <w:rFonts w:asciiTheme="minorHAnsi" w:hAnsiTheme="minorHAnsi" w:cstheme="minorHAnsi"/>
          <w:color w:val="1F497D" w:themeColor="text2"/>
        </w:rPr>
      </w:pPr>
      <w:r w:rsidRPr="006B77C1">
        <w:rPr>
          <w:rFonts w:asciiTheme="minorHAnsi" w:hAnsiTheme="minorHAnsi" w:cstheme="minorHAnsi"/>
          <w:color w:val="1F497D" w:themeColor="text2"/>
        </w:rPr>
        <w:t>WHAT WE HAVE AND WHAT WE NEED</w:t>
      </w:r>
      <w:r w:rsidR="00A82AE3">
        <w:rPr>
          <w:rFonts w:asciiTheme="minorHAnsi" w:hAnsiTheme="minorHAnsi" w:cstheme="minorHAnsi"/>
          <w:color w:val="1F497D" w:themeColor="text2"/>
        </w:rPr>
        <w:t xml:space="preserve"> (3)</w:t>
      </w:r>
      <w:r w:rsidRPr="006B77C1">
        <w:rPr>
          <w:rFonts w:asciiTheme="minorHAnsi" w:hAnsiTheme="minorHAnsi" w:cstheme="minorHAnsi"/>
          <w:color w:val="1F497D" w:themeColor="text2"/>
        </w:rPr>
        <w:t xml:space="preserve"> </w:t>
      </w:r>
    </w:p>
    <w:p w14:paraId="5CC1022D" w14:textId="19B15114" w:rsidR="0071086C" w:rsidRPr="006B77C1" w:rsidRDefault="00190986" w:rsidP="005A5D53">
      <w:pPr>
        <w:pStyle w:val="BodyText"/>
        <w:ind w:left="0" w:right="114" w:firstLine="0"/>
        <w:rPr>
          <w:rFonts w:asciiTheme="minorHAnsi" w:hAnsiTheme="minorHAnsi" w:cstheme="minorHAnsi"/>
        </w:rPr>
      </w:pPr>
      <w:r w:rsidRPr="006B77C1">
        <w:rPr>
          <w:rFonts w:asciiTheme="minorHAnsi" w:hAnsiTheme="minorHAnsi" w:cstheme="minorHAnsi"/>
        </w:rPr>
        <w:t>The SWL VCSE Leadership Group</w:t>
      </w:r>
      <w:r w:rsidR="0071086C" w:rsidRPr="006B77C1">
        <w:rPr>
          <w:rFonts w:asciiTheme="minorHAnsi" w:hAnsiTheme="minorHAnsi" w:cstheme="minorHAnsi"/>
        </w:rPr>
        <w:t xml:space="preserve"> commissioned a rapid review of VCSE networks and stru</w:t>
      </w:r>
      <w:r w:rsidR="00A82AE3">
        <w:rPr>
          <w:rFonts w:asciiTheme="minorHAnsi" w:hAnsiTheme="minorHAnsi" w:cstheme="minorHAnsi"/>
        </w:rPr>
        <w:t>ctures across southwest London(4</w:t>
      </w:r>
      <w:r w:rsidR="0071086C" w:rsidRPr="006B77C1">
        <w:rPr>
          <w:rFonts w:asciiTheme="minorHAnsi" w:hAnsiTheme="minorHAnsi" w:cstheme="minorHAnsi"/>
        </w:rPr>
        <w:t>)</w:t>
      </w:r>
      <w:r w:rsidR="00A82AE3">
        <w:rPr>
          <w:rFonts w:asciiTheme="minorHAnsi" w:hAnsiTheme="minorHAnsi" w:cstheme="minorHAnsi"/>
        </w:rPr>
        <w:t>.</w:t>
      </w:r>
      <w:r w:rsidR="0071086C" w:rsidRPr="006B77C1">
        <w:rPr>
          <w:rFonts w:asciiTheme="minorHAnsi" w:hAnsiTheme="minorHAnsi" w:cstheme="minorHAnsi"/>
        </w:rPr>
        <w:t xml:space="preserve"> This revealed a great deal of existing good practice, almost entirely at place level, but also exposed some weaknesses. The research found that all the boroughs have assets that can be built on, although there is a lack of capacity to operate at system level, a lack of thematic networks and a lack of understanding in the statutory sector of the nature and scope of the VCSE sector. </w:t>
      </w:r>
    </w:p>
    <w:p w14:paraId="290BF584" w14:textId="77777777" w:rsidR="0071086C" w:rsidRPr="006B77C1" w:rsidRDefault="0071086C" w:rsidP="005A5D53">
      <w:pPr>
        <w:pStyle w:val="BodyText"/>
        <w:ind w:left="0" w:right="114" w:firstLine="0"/>
        <w:rPr>
          <w:rFonts w:asciiTheme="minorHAnsi" w:hAnsiTheme="minorHAnsi" w:cstheme="minorHAnsi"/>
        </w:rPr>
      </w:pPr>
    </w:p>
    <w:p w14:paraId="4AD6A1BE" w14:textId="77777777" w:rsidR="0071086C" w:rsidRPr="006B77C1" w:rsidRDefault="0071086C" w:rsidP="005A5D53">
      <w:pPr>
        <w:pStyle w:val="BodyText"/>
        <w:ind w:left="0" w:right="114" w:firstLine="0"/>
        <w:rPr>
          <w:rFonts w:asciiTheme="minorHAnsi" w:hAnsiTheme="minorHAnsi" w:cstheme="minorHAnsi"/>
        </w:rPr>
      </w:pPr>
      <w:r w:rsidRPr="006B77C1">
        <w:rPr>
          <w:rFonts w:asciiTheme="minorHAnsi" w:hAnsiTheme="minorHAnsi" w:cstheme="minorHAnsi"/>
        </w:rPr>
        <w:t xml:space="preserve">The VCSE sector is intended to be a key strategic partner with an important contribution to make in shaping, improving and delivering services, and developing and implementing plans to tackle the wider determinants of health. We should be embedded in how the ICS operates, including through involvement in governance structures in population health management and service redesign work, and in system workforce, leadership and </w:t>
      </w:r>
      <w:proofErr w:type="spellStart"/>
      <w:r w:rsidRPr="006B77C1">
        <w:rPr>
          <w:rFonts w:asciiTheme="minorHAnsi" w:hAnsiTheme="minorHAnsi" w:cstheme="minorHAnsi"/>
        </w:rPr>
        <w:t>organisational</w:t>
      </w:r>
      <w:proofErr w:type="spellEnd"/>
      <w:r w:rsidRPr="006B77C1">
        <w:rPr>
          <w:rFonts w:asciiTheme="minorHAnsi" w:hAnsiTheme="minorHAnsi" w:cstheme="minorHAnsi"/>
        </w:rPr>
        <w:t xml:space="preserve"> development plans. We have the expertise to bring to this but lack the capacity. As a sector, we have depth of knowledge, insight, reach into communities and the ability to innovate. We are well placed to deliver on all four aims of ICS: </w:t>
      </w:r>
    </w:p>
    <w:p w14:paraId="06452B9E" w14:textId="77777777" w:rsidR="0071086C" w:rsidRPr="006B77C1" w:rsidRDefault="0071086C" w:rsidP="005A5D53">
      <w:pPr>
        <w:pStyle w:val="BodyText"/>
        <w:ind w:left="0" w:right="114" w:firstLine="0"/>
        <w:rPr>
          <w:rFonts w:asciiTheme="minorHAnsi" w:hAnsiTheme="minorHAnsi" w:cstheme="minorHAnsi"/>
        </w:rPr>
      </w:pPr>
    </w:p>
    <w:p w14:paraId="732572CA" w14:textId="77777777" w:rsidR="0071086C" w:rsidRPr="006B77C1" w:rsidRDefault="0071086C" w:rsidP="005A5D53">
      <w:pPr>
        <w:pStyle w:val="BodyText"/>
        <w:ind w:left="0" w:right="114" w:firstLine="0"/>
        <w:rPr>
          <w:rFonts w:asciiTheme="minorHAnsi" w:hAnsiTheme="minorHAnsi" w:cstheme="minorHAnsi"/>
        </w:rPr>
      </w:pPr>
      <w:r w:rsidRPr="006B77C1">
        <w:rPr>
          <w:rFonts w:asciiTheme="minorHAnsi" w:hAnsiTheme="minorHAnsi" w:cstheme="minorHAnsi"/>
        </w:rPr>
        <w:t xml:space="preserve">• improve outcomes in population health and healthcare </w:t>
      </w:r>
    </w:p>
    <w:p w14:paraId="7F231C69" w14:textId="77777777" w:rsidR="0071086C" w:rsidRPr="006B77C1" w:rsidRDefault="0071086C" w:rsidP="005A5D53">
      <w:pPr>
        <w:pStyle w:val="BodyText"/>
        <w:ind w:left="0" w:right="114" w:firstLine="0"/>
        <w:rPr>
          <w:rFonts w:asciiTheme="minorHAnsi" w:hAnsiTheme="minorHAnsi" w:cstheme="minorHAnsi"/>
        </w:rPr>
      </w:pPr>
      <w:r w:rsidRPr="006B77C1">
        <w:rPr>
          <w:rFonts w:asciiTheme="minorHAnsi" w:hAnsiTheme="minorHAnsi" w:cstheme="minorHAnsi"/>
        </w:rPr>
        <w:t xml:space="preserve">• tackle inequalities in outcomes, experience and access </w:t>
      </w:r>
    </w:p>
    <w:p w14:paraId="57F20FA2" w14:textId="77777777" w:rsidR="0071086C" w:rsidRPr="006B77C1" w:rsidRDefault="0071086C" w:rsidP="005A5D53">
      <w:pPr>
        <w:pStyle w:val="BodyText"/>
        <w:ind w:left="0" w:right="114" w:firstLine="0"/>
        <w:rPr>
          <w:rFonts w:asciiTheme="minorHAnsi" w:hAnsiTheme="minorHAnsi" w:cstheme="minorHAnsi"/>
        </w:rPr>
      </w:pPr>
      <w:r w:rsidRPr="006B77C1">
        <w:rPr>
          <w:rFonts w:asciiTheme="minorHAnsi" w:hAnsiTheme="minorHAnsi" w:cstheme="minorHAnsi"/>
        </w:rPr>
        <w:t xml:space="preserve">• enhance productivity and value for money </w:t>
      </w:r>
    </w:p>
    <w:p w14:paraId="6FB55137" w14:textId="77777777" w:rsidR="0071086C" w:rsidRPr="006B77C1" w:rsidRDefault="0071086C" w:rsidP="005A5D53">
      <w:pPr>
        <w:pStyle w:val="BodyText"/>
        <w:ind w:left="0" w:right="114" w:firstLine="0"/>
        <w:rPr>
          <w:rFonts w:asciiTheme="minorHAnsi" w:hAnsiTheme="minorHAnsi" w:cstheme="minorHAnsi"/>
        </w:rPr>
      </w:pPr>
      <w:r w:rsidRPr="006B77C1">
        <w:rPr>
          <w:rFonts w:asciiTheme="minorHAnsi" w:hAnsiTheme="minorHAnsi" w:cstheme="minorHAnsi"/>
        </w:rPr>
        <w:t xml:space="preserve">• help the NHS support broader social and economic development. </w:t>
      </w:r>
    </w:p>
    <w:p w14:paraId="0AC36461" w14:textId="77777777" w:rsidR="0071086C" w:rsidRPr="006B77C1" w:rsidRDefault="0071086C" w:rsidP="005A5D53">
      <w:pPr>
        <w:pStyle w:val="BodyText"/>
        <w:ind w:left="0" w:right="114" w:firstLine="0"/>
        <w:rPr>
          <w:rFonts w:asciiTheme="minorHAnsi" w:hAnsiTheme="minorHAnsi" w:cstheme="minorHAnsi"/>
        </w:rPr>
      </w:pPr>
    </w:p>
    <w:p w14:paraId="44049916" w14:textId="77777777" w:rsidR="0071086C" w:rsidRPr="006B77C1" w:rsidRDefault="0071086C" w:rsidP="005A5D53">
      <w:pPr>
        <w:pStyle w:val="BodyText"/>
        <w:ind w:left="0" w:right="114" w:firstLine="0"/>
        <w:rPr>
          <w:rFonts w:asciiTheme="minorHAnsi" w:hAnsiTheme="minorHAnsi" w:cstheme="minorHAnsi"/>
        </w:rPr>
      </w:pPr>
      <w:r w:rsidRPr="006B77C1">
        <w:rPr>
          <w:rFonts w:asciiTheme="minorHAnsi" w:hAnsiTheme="minorHAnsi" w:cstheme="minorHAnsi"/>
          <w:i/>
        </w:rPr>
        <w:t>“The VCSE sector brings specialist expertise and fresh perspectives to public service delivery and is particularly well placed to support people with complex and multiple needs. It has a long track record in promoting engagement and finding creative ways to improve outcomes for groups with the poorest health, making it an essential partner in combating the inverse care law. With its focus on early action, preventative services and wider social value, the sector provides good value for money. It brings insights, voice and assets into partnerships to support health and wellbeing, including expertise in service redesign and delivery, insight into inequalities, and access to volunteers and premises”</w:t>
      </w:r>
      <w:r w:rsidRPr="006B77C1">
        <w:rPr>
          <w:rFonts w:asciiTheme="minorHAnsi" w:hAnsiTheme="minorHAnsi" w:cstheme="minorHAnsi"/>
        </w:rPr>
        <w:t xml:space="preserve"> </w:t>
      </w:r>
    </w:p>
    <w:p w14:paraId="62B02C90" w14:textId="248EC66B" w:rsidR="0086777A" w:rsidRDefault="0071086C" w:rsidP="0086777A">
      <w:pPr>
        <w:pStyle w:val="BodyText"/>
        <w:ind w:left="0" w:right="114" w:firstLine="0"/>
        <w:rPr>
          <w:rFonts w:asciiTheme="minorHAnsi" w:eastAsia="Calibri Light" w:hAnsiTheme="minorHAnsi" w:cstheme="minorHAnsi"/>
          <w:color w:val="1F497D" w:themeColor="text2"/>
        </w:rPr>
      </w:pPr>
      <w:r w:rsidRPr="006B77C1">
        <w:rPr>
          <w:rFonts w:asciiTheme="minorHAnsi" w:hAnsiTheme="minorHAnsi" w:cstheme="minorHAnsi"/>
        </w:rPr>
        <w:t xml:space="preserve">NHS England ICS implementation guidance </w:t>
      </w:r>
      <w:r w:rsidR="0086777A">
        <w:rPr>
          <w:rFonts w:asciiTheme="minorHAnsi" w:eastAsia="Calibri Light" w:hAnsiTheme="minorHAnsi" w:cstheme="minorHAnsi"/>
          <w:color w:val="1F497D" w:themeColor="text2"/>
        </w:rPr>
        <w:br w:type="page"/>
      </w:r>
    </w:p>
    <w:p w14:paraId="69B8CD17" w14:textId="77777777" w:rsidR="00837F65" w:rsidRPr="006B77C1" w:rsidRDefault="00837F65" w:rsidP="005A5D53">
      <w:pPr>
        <w:pStyle w:val="BodyText"/>
        <w:ind w:left="0" w:right="114" w:firstLine="0"/>
        <w:rPr>
          <w:rFonts w:asciiTheme="minorHAnsi" w:hAnsiTheme="minorHAnsi" w:cstheme="minorHAnsi"/>
        </w:rPr>
      </w:pPr>
    </w:p>
    <w:p w14:paraId="3E8FE56E" w14:textId="5A7ECFE9" w:rsidR="00315B4C" w:rsidRDefault="00315B4C" w:rsidP="00315B4C">
      <w:pPr>
        <w:pStyle w:val="BodyText"/>
        <w:ind w:left="0" w:right="114" w:firstLine="0"/>
        <w:rPr>
          <w:rFonts w:asciiTheme="minorHAnsi" w:eastAsia="Calibri Light" w:hAnsiTheme="minorHAnsi" w:cstheme="minorHAnsi"/>
          <w:color w:val="1F497D" w:themeColor="text2"/>
        </w:rPr>
      </w:pPr>
      <w:r w:rsidRPr="00C96971">
        <w:rPr>
          <w:rFonts w:asciiTheme="minorHAnsi" w:eastAsia="Calibri Light" w:hAnsiTheme="minorHAnsi" w:cstheme="minorHAnsi"/>
          <w:color w:val="1F497D" w:themeColor="text2"/>
        </w:rPr>
        <w:t>REFERENCES:</w:t>
      </w:r>
    </w:p>
    <w:p w14:paraId="640965B8" w14:textId="77777777" w:rsidR="00C806D0" w:rsidRPr="00C96971" w:rsidRDefault="00C806D0" w:rsidP="00315B4C">
      <w:pPr>
        <w:pStyle w:val="BodyText"/>
        <w:ind w:left="0" w:right="114" w:firstLine="0"/>
        <w:rPr>
          <w:rFonts w:asciiTheme="minorHAnsi" w:eastAsia="Calibri Light" w:hAnsiTheme="minorHAnsi" w:cstheme="minorHAnsi"/>
          <w:color w:val="1F497D" w:themeColor="text2"/>
        </w:rPr>
      </w:pPr>
    </w:p>
    <w:p w14:paraId="31617F4F" w14:textId="77777777" w:rsidR="00315B4C" w:rsidRDefault="00315B4C" w:rsidP="00315B4C">
      <w:pPr>
        <w:pStyle w:val="Footer"/>
      </w:pPr>
      <w:r>
        <w:t xml:space="preserve">1 Building strong integrated care systems everywhere: ICS implementation guidance on partnerships with the voluntary, community and social enterprise sector, NHS England, September 2021 </w:t>
      </w:r>
    </w:p>
    <w:p w14:paraId="045DC515" w14:textId="77777777" w:rsidR="00315B4C" w:rsidRDefault="00315B4C" w:rsidP="00315B4C">
      <w:pPr>
        <w:pStyle w:val="Footer"/>
      </w:pPr>
      <w:r>
        <w:t>2 Community Action Sutton, Croydon Voluntary Action, Kingston Voluntary Action, Merton Connected, Richmond CVS, Wandsworth Care Alliance</w:t>
      </w:r>
    </w:p>
    <w:p w14:paraId="428026A3" w14:textId="7B7517C3" w:rsidR="00A82AE3" w:rsidRDefault="00A82AE3" w:rsidP="00315B4C">
      <w:pPr>
        <w:pStyle w:val="Footer"/>
      </w:pPr>
      <w:r>
        <w:t xml:space="preserve">3 </w:t>
      </w:r>
      <w:r w:rsidR="001C21FF">
        <w:t>Business case SWL VCSE post 1.6.22</w:t>
      </w:r>
    </w:p>
    <w:p w14:paraId="1C5E5FC4" w14:textId="7C811CF6" w:rsidR="00315B4C" w:rsidRDefault="00A82AE3" w:rsidP="00315B4C">
      <w:pPr>
        <w:pStyle w:val="Footer"/>
      </w:pPr>
      <w:r>
        <w:t>4</w:t>
      </w:r>
      <w:r w:rsidR="00315B4C">
        <w:t xml:space="preserve"> “Building a voluntary sector alliance across southwest London: an analysis of existing networks and structures, their influence and potential”, Lev Pedro &amp; Associates, March 2022</w:t>
      </w:r>
    </w:p>
    <w:p w14:paraId="4B99D628" w14:textId="77777777" w:rsidR="00E50F93" w:rsidRDefault="00E50F93" w:rsidP="00315B4C">
      <w:pPr>
        <w:pStyle w:val="Footer"/>
      </w:pPr>
    </w:p>
    <w:p w14:paraId="705F8C73" w14:textId="2C144123" w:rsidR="00E50F93" w:rsidRDefault="00E50F93" w:rsidP="00315B4C">
      <w:pPr>
        <w:pStyle w:val="Footer"/>
      </w:pPr>
    </w:p>
    <w:p w14:paraId="2E62832F" w14:textId="075AAF54" w:rsidR="00E50F93" w:rsidRDefault="00E50F93" w:rsidP="00315B4C">
      <w:pPr>
        <w:pStyle w:val="Footer"/>
      </w:pPr>
      <w:r>
        <w:t>Date: May 2023</w:t>
      </w:r>
    </w:p>
    <w:p w14:paraId="4B9797CF" w14:textId="5DFBE659" w:rsidR="00E50F93" w:rsidRPr="0071086C" w:rsidRDefault="00E50F93" w:rsidP="00315B4C">
      <w:pPr>
        <w:pStyle w:val="Footer"/>
      </w:pPr>
      <w:r>
        <w:t>Reviewed: August 2024</w:t>
      </w:r>
    </w:p>
    <w:sectPr w:rsidR="00E50F93" w:rsidRPr="0071086C" w:rsidSect="00C806D0">
      <w:pgSz w:w="11910" w:h="16840"/>
      <w:pgMar w:top="280" w:right="1340" w:bottom="1380" w:left="1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58623" w14:textId="77777777" w:rsidR="00DD3CC8" w:rsidRDefault="00DD3CC8" w:rsidP="00DB157A">
      <w:r>
        <w:separator/>
      </w:r>
    </w:p>
  </w:endnote>
  <w:endnote w:type="continuationSeparator" w:id="0">
    <w:p w14:paraId="053E7622" w14:textId="77777777" w:rsidR="00DD3CC8" w:rsidRDefault="00DD3CC8" w:rsidP="00DB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457676"/>
      <w:docPartObj>
        <w:docPartGallery w:val="Page Numbers (Bottom of Page)"/>
        <w:docPartUnique/>
      </w:docPartObj>
    </w:sdtPr>
    <w:sdtEndPr>
      <w:rPr>
        <w:noProof/>
      </w:rPr>
    </w:sdtEndPr>
    <w:sdtContent>
      <w:p w14:paraId="7AEAEA65" w14:textId="2828BCA1" w:rsidR="00190986" w:rsidRDefault="00190986">
        <w:pPr>
          <w:pStyle w:val="Footer"/>
          <w:jc w:val="right"/>
        </w:pPr>
        <w:r>
          <w:fldChar w:fldCharType="begin"/>
        </w:r>
        <w:r>
          <w:instrText xml:space="preserve"> PAGE   \* MERGEFORMAT </w:instrText>
        </w:r>
        <w:r>
          <w:fldChar w:fldCharType="separate"/>
        </w:r>
        <w:r w:rsidR="001A7C5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F8F9A" w14:textId="77777777" w:rsidR="00DD3CC8" w:rsidRDefault="00DD3CC8" w:rsidP="00DB157A">
      <w:r>
        <w:separator/>
      </w:r>
    </w:p>
  </w:footnote>
  <w:footnote w:type="continuationSeparator" w:id="0">
    <w:p w14:paraId="604BAF24" w14:textId="77777777" w:rsidR="00DD3CC8" w:rsidRDefault="00DD3CC8" w:rsidP="00DB1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98E"/>
    <w:multiLevelType w:val="hybridMultilevel"/>
    <w:tmpl w:val="73E4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B1986"/>
    <w:multiLevelType w:val="hybridMultilevel"/>
    <w:tmpl w:val="99EC686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DA2199"/>
    <w:multiLevelType w:val="hybridMultilevel"/>
    <w:tmpl w:val="272074B0"/>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7198F"/>
    <w:multiLevelType w:val="multilevel"/>
    <w:tmpl w:val="898070EC"/>
    <w:lvl w:ilvl="0">
      <w:start w:val="4"/>
      <w:numFmt w:val="decimal"/>
      <w:lvlText w:val="%1"/>
      <w:lvlJc w:val="left"/>
      <w:pPr>
        <w:ind w:left="360" w:hanging="360"/>
      </w:pPr>
      <w:rPr>
        <w:rFonts w:eastAsia="Calibri Light" w:hint="default"/>
        <w:color w:val="1F497D" w:themeColor="text2"/>
      </w:rPr>
    </w:lvl>
    <w:lvl w:ilvl="1">
      <w:start w:val="1"/>
      <w:numFmt w:val="decimal"/>
      <w:lvlText w:val="%1.%2"/>
      <w:lvlJc w:val="left"/>
      <w:pPr>
        <w:ind w:left="460" w:hanging="360"/>
      </w:pPr>
      <w:rPr>
        <w:rFonts w:eastAsia="Calibri Light" w:hint="default"/>
        <w:color w:val="1F497D" w:themeColor="text2"/>
      </w:rPr>
    </w:lvl>
    <w:lvl w:ilvl="2">
      <w:start w:val="1"/>
      <w:numFmt w:val="decimal"/>
      <w:lvlText w:val="%1.%2.%3"/>
      <w:lvlJc w:val="left"/>
      <w:pPr>
        <w:ind w:left="920" w:hanging="720"/>
      </w:pPr>
      <w:rPr>
        <w:rFonts w:eastAsia="Calibri Light" w:hint="default"/>
        <w:color w:val="1F497D" w:themeColor="text2"/>
      </w:rPr>
    </w:lvl>
    <w:lvl w:ilvl="3">
      <w:start w:val="1"/>
      <w:numFmt w:val="decimal"/>
      <w:lvlText w:val="%1.%2.%3.%4"/>
      <w:lvlJc w:val="left"/>
      <w:pPr>
        <w:ind w:left="1020" w:hanging="720"/>
      </w:pPr>
      <w:rPr>
        <w:rFonts w:eastAsia="Calibri Light" w:hint="default"/>
        <w:color w:val="1F497D" w:themeColor="text2"/>
      </w:rPr>
    </w:lvl>
    <w:lvl w:ilvl="4">
      <w:start w:val="1"/>
      <w:numFmt w:val="decimal"/>
      <w:lvlText w:val="%1.%2.%3.%4.%5"/>
      <w:lvlJc w:val="left"/>
      <w:pPr>
        <w:ind w:left="1480" w:hanging="1080"/>
      </w:pPr>
      <w:rPr>
        <w:rFonts w:eastAsia="Calibri Light" w:hint="default"/>
        <w:color w:val="1F497D" w:themeColor="text2"/>
      </w:rPr>
    </w:lvl>
    <w:lvl w:ilvl="5">
      <w:start w:val="1"/>
      <w:numFmt w:val="decimal"/>
      <w:lvlText w:val="%1.%2.%3.%4.%5.%6"/>
      <w:lvlJc w:val="left"/>
      <w:pPr>
        <w:ind w:left="1580" w:hanging="1080"/>
      </w:pPr>
      <w:rPr>
        <w:rFonts w:eastAsia="Calibri Light" w:hint="default"/>
        <w:color w:val="1F497D" w:themeColor="text2"/>
      </w:rPr>
    </w:lvl>
    <w:lvl w:ilvl="6">
      <w:start w:val="1"/>
      <w:numFmt w:val="decimal"/>
      <w:lvlText w:val="%1.%2.%3.%4.%5.%6.%7"/>
      <w:lvlJc w:val="left"/>
      <w:pPr>
        <w:ind w:left="2040" w:hanging="1440"/>
      </w:pPr>
      <w:rPr>
        <w:rFonts w:eastAsia="Calibri Light" w:hint="default"/>
        <w:color w:val="1F497D" w:themeColor="text2"/>
      </w:rPr>
    </w:lvl>
    <w:lvl w:ilvl="7">
      <w:start w:val="1"/>
      <w:numFmt w:val="decimal"/>
      <w:lvlText w:val="%1.%2.%3.%4.%5.%6.%7.%8"/>
      <w:lvlJc w:val="left"/>
      <w:pPr>
        <w:ind w:left="2140" w:hanging="1440"/>
      </w:pPr>
      <w:rPr>
        <w:rFonts w:eastAsia="Calibri Light" w:hint="default"/>
        <w:color w:val="1F497D" w:themeColor="text2"/>
      </w:rPr>
    </w:lvl>
    <w:lvl w:ilvl="8">
      <w:start w:val="1"/>
      <w:numFmt w:val="decimal"/>
      <w:lvlText w:val="%1.%2.%3.%4.%5.%6.%7.%8.%9"/>
      <w:lvlJc w:val="left"/>
      <w:pPr>
        <w:ind w:left="2600" w:hanging="1800"/>
      </w:pPr>
      <w:rPr>
        <w:rFonts w:eastAsia="Calibri Light" w:hint="default"/>
        <w:color w:val="1F497D" w:themeColor="text2"/>
      </w:rPr>
    </w:lvl>
  </w:abstractNum>
  <w:abstractNum w:abstractNumId="4" w15:restartNumberingAfterBreak="0">
    <w:nsid w:val="0C4979DD"/>
    <w:multiLevelType w:val="hybridMultilevel"/>
    <w:tmpl w:val="623AE452"/>
    <w:lvl w:ilvl="0" w:tplc="7BD870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D2DE9"/>
    <w:multiLevelType w:val="hybridMultilevel"/>
    <w:tmpl w:val="11D09C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8470293"/>
    <w:multiLevelType w:val="hybridMultilevel"/>
    <w:tmpl w:val="C1124058"/>
    <w:lvl w:ilvl="0" w:tplc="80107E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210E9"/>
    <w:multiLevelType w:val="hybridMultilevel"/>
    <w:tmpl w:val="D954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44CEC"/>
    <w:multiLevelType w:val="hybridMultilevel"/>
    <w:tmpl w:val="BEF8AF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54D3E"/>
    <w:multiLevelType w:val="hybridMultilevel"/>
    <w:tmpl w:val="E08CE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453ED"/>
    <w:multiLevelType w:val="hybridMultilevel"/>
    <w:tmpl w:val="29D8AC2A"/>
    <w:lvl w:ilvl="0" w:tplc="FFA28FC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510BA"/>
    <w:multiLevelType w:val="hybridMultilevel"/>
    <w:tmpl w:val="A7DC3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623B4A"/>
    <w:multiLevelType w:val="hybridMultilevel"/>
    <w:tmpl w:val="A52AD99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0770E85"/>
    <w:multiLevelType w:val="hybridMultilevel"/>
    <w:tmpl w:val="7C229D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A3C7F"/>
    <w:multiLevelType w:val="hybridMultilevel"/>
    <w:tmpl w:val="2A9C2E1E"/>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AC3DA0"/>
    <w:multiLevelType w:val="hybridMultilevel"/>
    <w:tmpl w:val="8C08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7059A"/>
    <w:multiLevelType w:val="hybridMultilevel"/>
    <w:tmpl w:val="E11EDE04"/>
    <w:lvl w:ilvl="0" w:tplc="C33435A8">
      <w:numFmt w:val="bullet"/>
      <w:lvlText w:val="-"/>
      <w:lvlJc w:val="left"/>
      <w:pPr>
        <w:ind w:left="2589" w:hanging="360"/>
      </w:pPr>
      <w:rPr>
        <w:rFonts w:ascii="Calibri" w:eastAsia="Calibri" w:hAnsi="Calibri" w:cs="Calibri" w:hint="default"/>
      </w:rPr>
    </w:lvl>
    <w:lvl w:ilvl="1" w:tplc="08090003" w:tentative="1">
      <w:start w:val="1"/>
      <w:numFmt w:val="bullet"/>
      <w:lvlText w:val="o"/>
      <w:lvlJc w:val="left"/>
      <w:pPr>
        <w:ind w:left="3309" w:hanging="360"/>
      </w:pPr>
      <w:rPr>
        <w:rFonts w:ascii="Courier New" w:hAnsi="Courier New" w:cs="Courier New" w:hint="default"/>
      </w:rPr>
    </w:lvl>
    <w:lvl w:ilvl="2" w:tplc="08090005" w:tentative="1">
      <w:start w:val="1"/>
      <w:numFmt w:val="bullet"/>
      <w:lvlText w:val=""/>
      <w:lvlJc w:val="left"/>
      <w:pPr>
        <w:ind w:left="4029" w:hanging="360"/>
      </w:pPr>
      <w:rPr>
        <w:rFonts w:ascii="Wingdings" w:hAnsi="Wingdings" w:hint="default"/>
      </w:rPr>
    </w:lvl>
    <w:lvl w:ilvl="3" w:tplc="08090001" w:tentative="1">
      <w:start w:val="1"/>
      <w:numFmt w:val="bullet"/>
      <w:lvlText w:val=""/>
      <w:lvlJc w:val="left"/>
      <w:pPr>
        <w:ind w:left="4749" w:hanging="360"/>
      </w:pPr>
      <w:rPr>
        <w:rFonts w:ascii="Symbol" w:hAnsi="Symbol" w:hint="default"/>
      </w:rPr>
    </w:lvl>
    <w:lvl w:ilvl="4" w:tplc="08090003" w:tentative="1">
      <w:start w:val="1"/>
      <w:numFmt w:val="bullet"/>
      <w:lvlText w:val="o"/>
      <w:lvlJc w:val="left"/>
      <w:pPr>
        <w:ind w:left="5469" w:hanging="360"/>
      </w:pPr>
      <w:rPr>
        <w:rFonts w:ascii="Courier New" w:hAnsi="Courier New" w:cs="Courier New" w:hint="default"/>
      </w:rPr>
    </w:lvl>
    <w:lvl w:ilvl="5" w:tplc="08090005" w:tentative="1">
      <w:start w:val="1"/>
      <w:numFmt w:val="bullet"/>
      <w:lvlText w:val=""/>
      <w:lvlJc w:val="left"/>
      <w:pPr>
        <w:ind w:left="6189" w:hanging="360"/>
      </w:pPr>
      <w:rPr>
        <w:rFonts w:ascii="Wingdings" w:hAnsi="Wingdings" w:hint="default"/>
      </w:rPr>
    </w:lvl>
    <w:lvl w:ilvl="6" w:tplc="08090001" w:tentative="1">
      <w:start w:val="1"/>
      <w:numFmt w:val="bullet"/>
      <w:lvlText w:val=""/>
      <w:lvlJc w:val="left"/>
      <w:pPr>
        <w:ind w:left="6909" w:hanging="360"/>
      </w:pPr>
      <w:rPr>
        <w:rFonts w:ascii="Symbol" w:hAnsi="Symbol" w:hint="default"/>
      </w:rPr>
    </w:lvl>
    <w:lvl w:ilvl="7" w:tplc="08090003" w:tentative="1">
      <w:start w:val="1"/>
      <w:numFmt w:val="bullet"/>
      <w:lvlText w:val="o"/>
      <w:lvlJc w:val="left"/>
      <w:pPr>
        <w:ind w:left="7629" w:hanging="360"/>
      </w:pPr>
      <w:rPr>
        <w:rFonts w:ascii="Courier New" w:hAnsi="Courier New" w:cs="Courier New" w:hint="default"/>
      </w:rPr>
    </w:lvl>
    <w:lvl w:ilvl="8" w:tplc="08090005" w:tentative="1">
      <w:start w:val="1"/>
      <w:numFmt w:val="bullet"/>
      <w:lvlText w:val=""/>
      <w:lvlJc w:val="left"/>
      <w:pPr>
        <w:ind w:left="8349" w:hanging="360"/>
      </w:pPr>
      <w:rPr>
        <w:rFonts w:ascii="Wingdings" w:hAnsi="Wingdings" w:hint="default"/>
      </w:rPr>
    </w:lvl>
  </w:abstractNum>
  <w:abstractNum w:abstractNumId="17" w15:restartNumberingAfterBreak="0">
    <w:nsid w:val="38641E99"/>
    <w:multiLevelType w:val="hybridMultilevel"/>
    <w:tmpl w:val="A424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414E1"/>
    <w:multiLevelType w:val="hybridMultilevel"/>
    <w:tmpl w:val="5AA6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270C8"/>
    <w:multiLevelType w:val="hybridMultilevel"/>
    <w:tmpl w:val="0A3E3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B2614"/>
    <w:multiLevelType w:val="multilevel"/>
    <w:tmpl w:val="FAB81AF6"/>
    <w:lvl w:ilvl="0">
      <w:start w:val="3"/>
      <w:numFmt w:val="decimal"/>
      <w:lvlText w:val="%1"/>
      <w:lvlJc w:val="left"/>
      <w:pPr>
        <w:ind w:left="360" w:hanging="360"/>
      </w:pPr>
      <w:rPr>
        <w:rFonts w:eastAsia="Calibri Light" w:hint="default"/>
        <w:color w:val="1F3762"/>
      </w:rPr>
    </w:lvl>
    <w:lvl w:ilvl="1">
      <w:start w:val="1"/>
      <w:numFmt w:val="decimal"/>
      <w:lvlText w:val="%1.%2"/>
      <w:lvlJc w:val="left"/>
      <w:pPr>
        <w:ind w:left="1080" w:hanging="360"/>
      </w:pPr>
      <w:rPr>
        <w:rFonts w:eastAsia="Calibri Light" w:hint="default"/>
        <w:color w:val="1F3762"/>
      </w:rPr>
    </w:lvl>
    <w:lvl w:ilvl="2">
      <w:start w:val="1"/>
      <w:numFmt w:val="decimal"/>
      <w:lvlText w:val="%1.%2.%3"/>
      <w:lvlJc w:val="left"/>
      <w:pPr>
        <w:ind w:left="2160" w:hanging="720"/>
      </w:pPr>
      <w:rPr>
        <w:rFonts w:eastAsia="Calibri Light" w:hint="default"/>
        <w:color w:val="1F3762"/>
      </w:rPr>
    </w:lvl>
    <w:lvl w:ilvl="3">
      <w:start w:val="1"/>
      <w:numFmt w:val="decimal"/>
      <w:lvlText w:val="%1.%2.%3.%4"/>
      <w:lvlJc w:val="left"/>
      <w:pPr>
        <w:ind w:left="2880" w:hanging="720"/>
      </w:pPr>
      <w:rPr>
        <w:rFonts w:eastAsia="Calibri Light" w:hint="default"/>
        <w:color w:val="1F3762"/>
      </w:rPr>
    </w:lvl>
    <w:lvl w:ilvl="4">
      <w:start w:val="1"/>
      <w:numFmt w:val="decimal"/>
      <w:lvlText w:val="%1.%2.%3.%4.%5"/>
      <w:lvlJc w:val="left"/>
      <w:pPr>
        <w:ind w:left="3960" w:hanging="1080"/>
      </w:pPr>
      <w:rPr>
        <w:rFonts w:eastAsia="Calibri Light" w:hint="default"/>
        <w:color w:val="1F3762"/>
      </w:rPr>
    </w:lvl>
    <w:lvl w:ilvl="5">
      <w:start w:val="1"/>
      <w:numFmt w:val="decimal"/>
      <w:lvlText w:val="%1.%2.%3.%4.%5.%6"/>
      <w:lvlJc w:val="left"/>
      <w:pPr>
        <w:ind w:left="4680" w:hanging="1080"/>
      </w:pPr>
      <w:rPr>
        <w:rFonts w:eastAsia="Calibri Light" w:hint="default"/>
        <w:color w:val="1F3762"/>
      </w:rPr>
    </w:lvl>
    <w:lvl w:ilvl="6">
      <w:start w:val="1"/>
      <w:numFmt w:val="decimal"/>
      <w:lvlText w:val="%1.%2.%3.%4.%5.%6.%7"/>
      <w:lvlJc w:val="left"/>
      <w:pPr>
        <w:ind w:left="5760" w:hanging="1440"/>
      </w:pPr>
      <w:rPr>
        <w:rFonts w:eastAsia="Calibri Light" w:hint="default"/>
        <w:color w:val="1F3762"/>
      </w:rPr>
    </w:lvl>
    <w:lvl w:ilvl="7">
      <w:start w:val="1"/>
      <w:numFmt w:val="decimal"/>
      <w:lvlText w:val="%1.%2.%3.%4.%5.%6.%7.%8"/>
      <w:lvlJc w:val="left"/>
      <w:pPr>
        <w:ind w:left="6480" w:hanging="1440"/>
      </w:pPr>
      <w:rPr>
        <w:rFonts w:eastAsia="Calibri Light" w:hint="default"/>
        <w:color w:val="1F3762"/>
      </w:rPr>
    </w:lvl>
    <w:lvl w:ilvl="8">
      <w:start w:val="1"/>
      <w:numFmt w:val="decimal"/>
      <w:lvlText w:val="%1.%2.%3.%4.%5.%6.%7.%8.%9"/>
      <w:lvlJc w:val="left"/>
      <w:pPr>
        <w:ind w:left="7560" w:hanging="1800"/>
      </w:pPr>
      <w:rPr>
        <w:rFonts w:eastAsia="Calibri Light" w:hint="default"/>
        <w:color w:val="1F3762"/>
      </w:rPr>
    </w:lvl>
  </w:abstractNum>
  <w:abstractNum w:abstractNumId="21" w15:restartNumberingAfterBreak="0">
    <w:nsid w:val="55A6058E"/>
    <w:multiLevelType w:val="hybridMultilevel"/>
    <w:tmpl w:val="7158C4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401804"/>
    <w:multiLevelType w:val="hybridMultilevel"/>
    <w:tmpl w:val="F3B2A57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DC6766"/>
    <w:multiLevelType w:val="hybridMultilevel"/>
    <w:tmpl w:val="046CF4E2"/>
    <w:lvl w:ilvl="0" w:tplc="4B9ABDCA">
      <w:start w:val="1"/>
      <w:numFmt w:val="decimal"/>
      <w:lvlText w:val="%1."/>
      <w:lvlJc w:val="left"/>
      <w:pPr>
        <w:ind w:left="460" w:hanging="360"/>
      </w:pPr>
      <w:rPr>
        <w:rFonts w:ascii="Calibri" w:eastAsia="Calibri" w:hAnsi="Calibri" w:cs="Calibri" w:hint="default"/>
        <w:b w:val="0"/>
        <w:bCs w:val="0"/>
        <w:i w:val="0"/>
        <w:iCs w:val="0"/>
        <w:w w:val="100"/>
        <w:sz w:val="24"/>
        <w:szCs w:val="24"/>
        <w:lang w:val="en-US" w:eastAsia="en-US" w:bidi="ar-SA"/>
      </w:rPr>
    </w:lvl>
    <w:lvl w:ilvl="1" w:tplc="741A9608">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2" w:tplc="4112D79E">
      <w:numFmt w:val="bullet"/>
      <w:lvlText w:val="•"/>
      <w:lvlJc w:val="left"/>
      <w:pPr>
        <w:ind w:left="2217" w:hanging="360"/>
      </w:pPr>
      <w:rPr>
        <w:rFonts w:hint="default"/>
        <w:lang w:val="en-US" w:eastAsia="en-US" w:bidi="ar-SA"/>
      </w:rPr>
    </w:lvl>
    <w:lvl w:ilvl="3" w:tplc="6792EC08">
      <w:numFmt w:val="bullet"/>
      <w:lvlText w:val="•"/>
      <w:lvlJc w:val="left"/>
      <w:pPr>
        <w:ind w:left="3095" w:hanging="360"/>
      </w:pPr>
      <w:rPr>
        <w:rFonts w:hint="default"/>
        <w:lang w:val="en-US" w:eastAsia="en-US" w:bidi="ar-SA"/>
      </w:rPr>
    </w:lvl>
    <w:lvl w:ilvl="4" w:tplc="6D864AA8">
      <w:numFmt w:val="bullet"/>
      <w:lvlText w:val="•"/>
      <w:lvlJc w:val="left"/>
      <w:pPr>
        <w:ind w:left="3974" w:hanging="360"/>
      </w:pPr>
      <w:rPr>
        <w:rFonts w:hint="default"/>
        <w:lang w:val="en-US" w:eastAsia="en-US" w:bidi="ar-SA"/>
      </w:rPr>
    </w:lvl>
    <w:lvl w:ilvl="5" w:tplc="7D90A1A8">
      <w:numFmt w:val="bullet"/>
      <w:lvlText w:val="•"/>
      <w:lvlJc w:val="left"/>
      <w:pPr>
        <w:ind w:left="4853" w:hanging="360"/>
      </w:pPr>
      <w:rPr>
        <w:rFonts w:hint="default"/>
        <w:lang w:val="en-US" w:eastAsia="en-US" w:bidi="ar-SA"/>
      </w:rPr>
    </w:lvl>
    <w:lvl w:ilvl="6" w:tplc="24B20DD4">
      <w:numFmt w:val="bullet"/>
      <w:lvlText w:val="•"/>
      <w:lvlJc w:val="left"/>
      <w:pPr>
        <w:ind w:left="5731" w:hanging="360"/>
      </w:pPr>
      <w:rPr>
        <w:rFonts w:hint="default"/>
        <w:lang w:val="en-US" w:eastAsia="en-US" w:bidi="ar-SA"/>
      </w:rPr>
    </w:lvl>
    <w:lvl w:ilvl="7" w:tplc="BE660AE6">
      <w:numFmt w:val="bullet"/>
      <w:lvlText w:val="•"/>
      <w:lvlJc w:val="left"/>
      <w:pPr>
        <w:ind w:left="6610" w:hanging="360"/>
      </w:pPr>
      <w:rPr>
        <w:rFonts w:hint="default"/>
        <w:lang w:val="en-US" w:eastAsia="en-US" w:bidi="ar-SA"/>
      </w:rPr>
    </w:lvl>
    <w:lvl w:ilvl="8" w:tplc="6828492E">
      <w:numFmt w:val="bullet"/>
      <w:lvlText w:val="•"/>
      <w:lvlJc w:val="left"/>
      <w:pPr>
        <w:ind w:left="7489" w:hanging="360"/>
      </w:pPr>
      <w:rPr>
        <w:rFonts w:hint="default"/>
        <w:lang w:val="en-US" w:eastAsia="en-US" w:bidi="ar-SA"/>
      </w:rPr>
    </w:lvl>
  </w:abstractNum>
  <w:abstractNum w:abstractNumId="24" w15:restartNumberingAfterBreak="0">
    <w:nsid w:val="61930BD1"/>
    <w:multiLevelType w:val="hybridMultilevel"/>
    <w:tmpl w:val="92DA47D8"/>
    <w:lvl w:ilvl="0" w:tplc="56D20D4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6B6375A0"/>
    <w:multiLevelType w:val="multilevel"/>
    <w:tmpl w:val="797A996A"/>
    <w:lvl w:ilvl="0">
      <w:start w:val="1"/>
      <w:numFmt w:val="bullet"/>
      <w:lvlText w:val=""/>
      <w:lvlJc w:val="left"/>
      <w:pPr>
        <w:ind w:left="360" w:hanging="360"/>
      </w:pPr>
      <w:rPr>
        <w:rFonts w:ascii="Symbol" w:hAnsi="Symbol" w:hint="default"/>
        <w:color w:val="1F497D" w:themeColor="text2"/>
      </w:rPr>
    </w:lvl>
    <w:lvl w:ilvl="1">
      <w:start w:val="1"/>
      <w:numFmt w:val="decimal"/>
      <w:lvlText w:val="%1.%2"/>
      <w:lvlJc w:val="left"/>
      <w:pPr>
        <w:ind w:left="460" w:hanging="360"/>
      </w:pPr>
      <w:rPr>
        <w:rFonts w:eastAsia="Calibri Light" w:hint="default"/>
        <w:color w:val="1F497D" w:themeColor="text2"/>
      </w:rPr>
    </w:lvl>
    <w:lvl w:ilvl="2">
      <w:start w:val="1"/>
      <w:numFmt w:val="decimal"/>
      <w:lvlText w:val="%1.%2.%3"/>
      <w:lvlJc w:val="left"/>
      <w:pPr>
        <w:ind w:left="920" w:hanging="720"/>
      </w:pPr>
      <w:rPr>
        <w:rFonts w:eastAsia="Calibri Light" w:hint="default"/>
        <w:color w:val="1F497D" w:themeColor="text2"/>
      </w:rPr>
    </w:lvl>
    <w:lvl w:ilvl="3">
      <w:start w:val="1"/>
      <w:numFmt w:val="decimal"/>
      <w:lvlText w:val="%1.%2.%3.%4"/>
      <w:lvlJc w:val="left"/>
      <w:pPr>
        <w:ind w:left="1020" w:hanging="720"/>
      </w:pPr>
      <w:rPr>
        <w:rFonts w:eastAsia="Calibri Light" w:hint="default"/>
        <w:color w:val="1F497D" w:themeColor="text2"/>
      </w:rPr>
    </w:lvl>
    <w:lvl w:ilvl="4">
      <w:start w:val="1"/>
      <w:numFmt w:val="decimal"/>
      <w:lvlText w:val="%1.%2.%3.%4.%5"/>
      <w:lvlJc w:val="left"/>
      <w:pPr>
        <w:ind w:left="1480" w:hanging="1080"/>
      </w:pPr>
      <w:rPr>
        <w:rFonts w:eastAsia="Calibri Light" w:hint="default"/>
        <w:color w:val="1F497D" w:themeColor="text2"/>
      </w:rPr>
    </w:lvl>
    <w:lvl w:ilvl="5">
      <w:start w:val="1"/>
      <w:numFmt w:val="decimal"/>
      <w:lvlText w:val="%1.%2.%3.%4.%5.%6"/>
      <w:lvlJc w:val="left"/>
      <w:pPr>
        <w:ind w:left="1580" w:hanging="1080"/>
      </w:pPr>
      <w:rPr>
        <w:rFonts w:eastAsia="Calibri Light" w:hint="default"/>
        <w:color w:val="1F497D" w:themeColor="text2"/>
      </w:rPr>
    </w:lvl>
    <w:lvl w:ilvl="6">
      <w:start w:val="1"/>
      <w:numFmt w:val="decimal"/>
      <w:lvlText w:val="%1.%2.%3.%4.%5.%6.%7"/>
      <w:lvlJc w:val="left"/>
      <w:pPr>
        <w:ind w:left="2040" w:hanging="1440"/>
      </w:pPr>
      <w:rPr>
        <w:rFonts w:eastAsia="Calibri Light" w:hint="default"/>
        <w:color w:val="1F497D" w:themeColor="text2"/>
      </w:rPr>
    </w:lvl>
    <w:lvl w:ilvl="7">
      <w:start w:val="1"/>
      <w:numFmt w:val="decimal"/>
      <w:lvlText w:val="%1.%2.%3.%4.%5.%6.%7.%8"/>
      <w:lvlJc w:val="left"/>
      <w:pPr>
        <w:ind w:left="2140" w:hanging="1440"/>
      </w:pPr>
      <w:rPr>
        <w:rFonts w:eastAsia="Calibri Light" w:hint="default"/>
        <w:color w:val="1F497D" w:themeColor="text2"/>
      </w:rPr>
    </w:lvl>
    <w:lvl w:ilvl="8">
      <w:start w:val="1"/>
      <w:numFmt w:val="decimal"/>
      <w:lvlText w:val="%1.%2.%3.%4.%5.%6.%7.%8.%9"/>
      <w:lvlJc w:val="left"/>
      <w:pPr>
        <w:ind w:left="2600" w:hanging="1800"/>
      </w:pPr>
      <w:rPr>
        <w:rFonts w:eastAsia="Calibri Light" w:hint="default"/>
        <w:color w:val="1F497D" w:themeColor="text2"/>
      </w:rPr>
    </w:lvl>
  </w:abstractNum>
  <w:abstractNum w:abstractNumId="26" w15:restartNumberingAfterBreak="0">
    <w:nsid w:val="6BA56BC0"/>
    <w:multiLevelType w:val="hybridMultilevel"/>
    <w:tmpl w:val="DC1E2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1E4ABD"/>
    <w:multiLevelType w:val="hybridMultilevel"/>
    <w:tmpl w:val="DD3E4F54"/>
    <w:lvl w:ilvl="0" w:tplc="393C2674">
      <w:start w:val="5"/>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C476EF"/>
    <w:multiLevelType w:val="hybridMultilevel"/>
    <w:tmpl w:val="085C035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9255AD"/>
    <w:multiLevelType w:val="hybridMultilevel"/>
    <w:tmpl w:val="CBC24AC2"/>
    <w:lvl w:ilvl="0" w:tplc="08090001">
      <w:start w:val="1"/>
      <w:numFmt w:val="bullet"/>
      <w:lvlText w:val=""/>
      <w:lvlJc w:val="left"/>
      <w:pPr>
        <w:ind w:left="720" w:hanging="360"/>
      </w:pPr>
      <w:rPr>
        <w:rFonts w:ascii="Symbol" w:hAnsi="Symbol" w:hint="default"/>
      </w:rPr>
    </w:lvl>
    <w:lvl w:ilvl="1" w:tplc="6C8250C0">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064F5"/>
    <w:multiLevelType w:val="hybridMultilevel"/>
    <w:tmpl w:val="B8D2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81DAB"/>
    <w:multiLevelType w:val="hybridMultilevel"/>
    <w:tmpl w:val="A43E6D58"/>
    <w:lvl w:ilvl="0" w:tplc="7BD87080">
      <w:numFmt w:val="bullet"/>
      <w:lvlText w:val="•"/>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661A76"/>
    <w:multiLevelType w:val="hybridMultilevel"/>
    <w:tmpl w:val="B51EB0D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0033666">
    <w:abstractNumId w:val="23"/>
  </w:num>
  <w:num w:numId="2" w16cid:durableId="1697079835">
    <w:abstractNumId w:val="16"/>
  </w:num>
  <w:num w:numId="3" w16cid:durableId="578442927">
    <w:abstractNumId w:val="12"/>
  </w:num>
  <w:num w:numId="4" w16cid:durableId="341325120">
    <w:abstractNumId w:val="5"/>
  </w:num>
  <w:num w:numId="5" w16cid:durableId="832647395">
    <w:abstractNumId w:val="7"/>
  </w:num>
  <w:num w:numId="6" w16cid:durableId="701443366">
    <w:abstractNumId w:val="29"/>
  </w:num>
  <w:num w:numId="7" w16cid:durableId="1637104624">
    <w:abstractNumId w:val="26"/>
  </w:num>
  <w:num w:numId="8" w16cid:durableId="689725002">
    <w:abstractNumId w:val="19"/>
  </w:num>
  <w:num w:numId="9" w16cid:durableId="2049524570">
    <w:abstractNumId w:val="15"/>
  </w:num>
  <w:num w:numId="10" w16cid:durableId="986478299">
    <w:abstractNumId w:val="9"/>
  </w:num>
  <w:num w:numId="11" w16cid:durableId="1021275235">
    <w:abstractNumId w:val="0"/>
  </w:num>
  <w:num w:numId="12" w16cid:durableId="1453479617">
    <w:abstractNumId w:val="4"/>
  </w:num>
  <w:num w:numId="13" w16cid:durableId="799684198">
    <w:abstractNumId w:val="31"/>
  </w:num>
  <w:num w:numId="14" w16cid:durableId="1997148139">
    <w:abstractNumId w:val="8"/>
  </w:num>
  <w:num w:numId="15" w16cid:durableId="1978409755">
    <w:abstractNumId w:val="28"/>
  </w:num>
  <w:num w:numId="16" w16cid:durableId="1044795331">
    <w:abstractNumId w:val="22"/>
  </w:num>
  <w:num w:numId="17" w16cid:durableId="103421865">
    <w:abstractNumId w:val="6"/>
  </w:num>
  <w:num w:numId="18" w16cid:durableId="573857213">
    <w:abstractNumId w:val="18"/>
  </w:num>
  <w:num w:numId="19" w16cid:durableId="1337344750">
    <w:abstractNumId w:val="17"/>
  </w:num>
  <w:num w:numId="20" w16cid:durableId="1129979756">
    <w:abstractNumId w:val="21"/>
  </w:num>
  <w:num w:numId="21" w16cid:durableId="186256218">
    <w:abstractNumId w:val="1"/>
  </w:num>
  <w:num w:numId="22" w16cid:durableId="305671288">
    <w:abstractNumId w:val="32"/>
  </w:num>
  <w:num w:numId="23" w16cid:durableId="1718503830">
    <w:abstractNumId w:val="14"/>
  </w:num>
  <w:num w:numId="24" w16cid:durableId="1697541791">
    <w:abstractNumId w:val="2"/>
  </w:num>
  <w:num w:numId="25" w16cid:durableId="1507666790">
    <w:abstractNumId w:val="20"/>
  </w:num>
  <w:num w:numId="26" w16cid:durableId="1285237582">
    <w:abstractNumId w:val="13"/>
  </w:num>
  <w:num w:numId="27" w16cid:durableId="1022050989">
    <w:abstractNumId w:val="11"/>
  </w:num>
  <w:num w:numId="28" w16cid:durableId="1194541198">
    <w:abstractNumId w:val="10"/>
  </w:num>
  <w:num w:numId="29" w16cid:durableId="1475490156">
    <w:abstractNumId w:val="24"/>
  </w:num>
  <w:num w:numId="30" w16cid:durableId="959918107">
    <w:abstractNumId w:val="3"/>
  </w:num>
  <w:num w:numId="31" w16cid:durableId="613825318">
    <w:abstractNumId w:val="30"/>
  </w:num>
  <w:num w:numId="32" w16cid:durableId="827131196">
    <w:abstractNumId w:val="25"/>
  </w:num>
  <w:num w:numId="33" w16cid:durableId="13621712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31A"/>
    <w:rsid w:val="00000B8E"/>
    <w:rsid w:val="00017858"/>
    <w:rsid w:val="00023D30"/>
    <w:rsid w:val="000359EB"/>
    <w:rsid w:val="00050713"/>
    <w:rsid w:val="000C5A78"/>
    <w:rsid w:val="000D11B4"/>
    <w:rsid w:val="00105625"/>
    <w:rsid w:val="0012331A"/>
    <w:rsid w:val="001237CA"/>
    <w:rsid w:val="00171462"/>
    <w:rsid w:val="001736B8"/>
    <w:rsid w:val="00183687"/>
    <w:rsid w:val="00190986"/>
    <w:rsid w:val="001A7C5F"/>
    <w:rsid w:val="001C21FF"/>
    <w:rsid w:val="00245F39"/>
    <w:rsid w:val="00262C18"/>
    <w:rsid w:val="002C3228"/>
    <w:rsid w:val="003022C9"/>
    <w:rsid w:val="00315B4C"/>
    <w:rsid w:val="00350021"/>
    <w:rsid w:val="00354399"/>
    <w:rsid w:val="00416682"/>
    <w:rsid w:val="004D318A"/>
    <w:rsid w:val="005A5D53"/>
    <w:rsid w:val="005D2314"/>
    <w:rsid w:val="00603521"/>
    <w:rsid w:val="00625551"/>
    <w:rsid w:val="006310A7"/>
    <w:rsid w:val="006B0BD5"/>
    <w:rsid w:val="006B7122"/>
    <w:rsid w:val="006B77C1"/>
    <w:rsid w:val="006C042A"/>
    <w:rsid w:val="006C7EDB"/>
    <w:rsid w:val="006D174D"/>
    <w:rsid w:val="006D760B"/>
    <w:rsid w:val="0071086C"/>
    <w:rsid w:val="0072677A"/>
    <w:rsid w:val="007C17C9"/>
    <w:rsid w:val="008261C3"/>
    <w:rsid w:val="00837F65"/>
    <w:rsid w:val="00841C87"/>
    <w:rsid w:val="0086777A"/>
    <w:rsid w:val="00880D7B"/>
    <w:rsid w:val="008A4D72"/>
    <w:rsid w:val="008D2DD6"/>
    <w:rsid w:val="008F3A2A"/>
    <w:rsid w:val="00964D6F"/>
    <w:rsid w:val="00A35648"/>
    <w:rsid w:val="00A4486D"/>
    <w:rsid w:val="00A82AE3"/>
    <w:rsid w:val="00B103B6"/>
    <w:rsid w:val="00B96C00"/>
    <w:rsid w:val="00BF1FE8"/>
    <w:rsid w:val="00C64444"/>
    <w:rsid w:val="00C806D0"/>
    <w:rsid w:val="00C96971"/>
    <w:rsid w:val="00CA2F88"/>
    <w:rsid w:val="00CB2BE8"/>
    <w:rsid w:val="00CE6CC2"/>
    <w:rsid w:val="00DB157A"/>
    <w:rsid w:val="00DD3CC8"/>
    <w:rsid w:val="00DF4238"/>
    <w:rsid w:val="00E21334"/>
    <w:rsid w:val="00E42B8B"/>
    <w:rsid w:val="00E50F93"/>
    <w:rsid w:val="00E67C55"/>
    <w:rsid w:val="00E90686"/>
    <w:rsid w:val="00EC52BD"/>
    <w:rsid w:val="00F12E9E"/>
    <w:rsid w:val="00FA1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5FBE3"/>
  <w15:docId w15:val="{032FC1B9-FBC0-4D44-BC43-3743669F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0"/>
      <w:outlineLvl w:val="0"/>
    </w:pPr>
    <w:rPr>
      <w:b/>
      <w:bCs/>
      <w:sz w:val="28"/>
      <w:szCs w:val="28"/>
    </w:rPr>
  </w:style>
  <w:style w:type="paragraph" w:styleId="Heading2">
    <w:name w:val="heading 2"/>
    <w:basedOn w:val="Normal"/>
    <w:next w:val="Normal"/>
    <w:link w:val="Heading2Char"/>
    <w:uiPriority w:val="9"/>
    <w:semiHidden/>
    <w:unhideWhenUsed/>
    <w:qFormat/>
    <w:rsid w:val="005A5D5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hanging="360"/>
    </w:pPr>
    <w:rPr>
      <w:sz w:val="24"/>
      <w:szCs w:val="24"/>
    </w:rPr>
  </w:style>
  <w:style w:type="paragraph" w:styleId="Title">
    <w:name w:val="Title"/>
    <w:basedOn w:val="Normal"/>
    <w:uiPriority w:val="10"/>
    <w:qFormat/>
    <w:pPr>
      <w:spacing w:before="19"/>
      <w:ind w:left="2229" w:right="2249"/>
      <w:jc w:val="center"/>
    </w:pPr>
    <w:rPr>
      <w:b/>
      <w:bCs/>
      <w:sz w:val="32"/>
      <w:szCs w:val="32"/>
    </w:rPr>
  </w:style>
  <w:style w:type="paragraph" w:styleId="ListParagraph">
    <w:name w:val="List Paragraph"/>
    <w:basedOn w:val="Normal"/>
    <w:uiPriority w:val="1"/>
    <w:qFormat/>
    <w:pPr>
      <w:ind w:left="460" w:right="115"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5A5D5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B157A"/>
    <w:pPr>
      <w:tabs>
        <w:tab w:val="center" w:pos="4513"/>
        <w:tab w:val="right" w:pos="9026"/>
      </w:tabs>
    </w:pPr>
  </w:style>
  <w:style w:type="character" w:customStyle="1" w:styleId="HeaderChar">
    <w:name w:val="Header Char"/>
    <w:basedOn w:val="DefaultParagraphFont"/>
    <w:link w:val="Header"/>
    <w:uiPriority w:val="99"/>
    <w:rsid w:val="00DB157A"/>
    <w:rPr>
      <w:rFonts w:ascii="Calibri" w:eastAsia="Calibri" w:hAnsi="Calibri" w:cs="Calibri"/>
    </w:rPr>
  </w:style>
  <w:style w:type="paragraph" w:styleId="Footer">
    <w:name w:val="footer"/>
    <w:basedOn w:val="Normal"/>
    <w:link w:val="FooterChar"/>
    <w:uiPriority w:val="99"/>
    <w:unhideWhenUsed/>
    <w:rsid w:val="00DB157A"/>
    <w:pPr>
      <w:tabs>
        <w:tab w:val="center" w:pos="4513"/>
        <w:tab w:val="right" w:pos="9026"/>
      </w:tabs>
    </w:pPr>
  </w:style>
  <w:style w:type="character" w:customStyle="1" w:styleId="FooterChar">
    <w:name w:val="Footer Char"/>
    <w:basedOn w:val="DefaultParagraphFont"/>
    <w:link w:val="Footer"/>
    <w:uiPriority w:val="99"/>
    <w:rsid w:val="00DB157A"/>
    <w:rPr>
      <w:rFonts w:ascii="Calibri" w:eastAsia="Calibri" w:hAnsi="Calibri" w:cs="Calibri"/>
    </w:rPr>
  </w:style>
  <w:style w:type="table" w:styleId="TableGrid">
    <w:name w:val="Table Grid"/>
    <w:basedOn w:val="TableNormal"/>
    <w:uiPriority w:val="39"/>
    <w:rsid w:val="00302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37F6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Phaure</dc:creator>
  <cp:keywords/>
  <dc:description/>
  <cp:lastModifiedBy>sara milocco</cp:lastModifiedBy>
  <cp:revision>4</cp:revision>
  <dcterms:created xsi:type="dcterms:W3CDTF">2023-07-13T15:33:00Z</dcterms:created>
  <dcterms:modified xsi:type="dcterms:W3CDTF">2024-08-08T15:40:00Z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2013</vt:lpwstr>
  </property>
  <property fmtid="{D5CDD505-2E9C-101B-9397-08002B2CF9AE}" pid="4" name="LastSaved">
    <vt:filetime>2023-02-08T00:00:00Z</vt:filetime>
  </property>
  <property fmtid="{D5CDD505-2E9C-101B-9397-08002B2CF9AE}" pid="5" name="Producer">
    <vt:lpwstr>Microsoft® Word 2013</vt:lpwstr>
  </property>
</Properties>
</file>