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C5" w:rsidRPr="004F06C5" w:rsidRDefault="004F06C5" w:rsidP="004F06C5">
      <w:pPr>
        <w:shd w:val="clear" w:color="auto" w:fill="FFFFFF"/>
        <w:spacing w:after="0" w:line="240" w:lineRule="auto"/>
        <w:jc w:val="center"/>
        <w:textAlignment w:val="baseline"/>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u w:val="single"/>
          <w:bdr w:val="none" w:sz="0" w:space="0" w:color="auto" w:frame="1"/>
          <w:lang w:eastAsia="en-GB"/>
        </w:rPr>
        <w:t>Community Partnership in Croydon North East - Notes 29th November 2023</w:t>
      </w:r>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000000"/>
          <w:sz w:val="24"/>
          <w:szCs w:val="24"/>
          <w:bdr w:val="none" w:sz="0" w:space="0" w:color="auto" w:frame="1"/>
          <w:lang w:eastAsia="en-GB"/>
        </w:rPr>
      </w:pPr>
      <w:bookmarkStart w:id="0" w:name="_GoBack"/>
      <w:bookmarkEnd w:id="0"/>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Dear Croydon North East Colleagues,</w:t>
      </w:r>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000000"/>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Wonderful to see you at our last event and thank you to St Andrew's Church, </w:t>
      </w:r>
      <w:hyperlink r:id="rId5" w:tgtFrame="_blank" w:history="1">
        <w:r w:rsidRPr="004F06C5">
          <w:rPr>
            <w:rFonts w:ascii="Arial Narrow" w:eastAsia="Times New Roman" w:hAnsi="Arial Narrow" w:cs="Calibri"/>
            <w:color w:val="0000FF"/>
            <w:sz w:val="24"/>
            <w:szCs w:val="24"/>
            <w:u w:val="single"/>
            <w:bdr w:val="none" w:sz="0" w:space="0" w:color="auto" w:frame="1"/>
            <w:lang w:eastAsia="en-GB"/>
          </w:rPr>
          <w:t>Home - St Andrew's RC Church - Thornton Heath (standrewsthorntonheath.org.uk)</w:t>
        </w:r>
      </w:hyperlink>
      <w:r w:rsidRPr="004F06C5">
        <w:rPr>
          <w:rFonts w:ascii="Arial Narrow" w:eastAsia="Times New Roman" w:hAnsi="Arial Narrow" w:cs="Calibri"/>
          <w:color w:val="000000"/>
          <w:sz w:val="24"/>
          <w:szCs w:val="24"/>
          <w:bdr w:val="none" w:sz="0" w:space="0" w:color="auto" w:frame="1"/>
          <w:lang w:eastAsia="en-GB"/>
        </w:rPr>
        <w:t xml:space="preserve">, for hosting us. Our Co- Chairs Magdalene Adenaike and Nicole </w:t>
      </w:r>
      <w:proofErr w:type="spellStart"/>
      <w:r w:rsidRPr="004F06C5">
        <w:rPr>
          <w:rFonts w:ascii="Arial Narrow" w:eastAsia="Times New Roman" w:hAnsi="Arial Narrow" w:cs="Calibri"/>
          <w:color w:val="000000"/>
          <w:sz w:val="24"/>
          <w:szCs w:val="24"/>
          <w:bdr w:val="none" w:sz="0" w:space="0" w:color="auto" w:frame="1"/>
          <w:lang w:eastAsia="en-GB"/>
        </w:rPr>
        <w:t>Godez</w:t>
      </w:r>
      <w:proofErr w:type="spellEnd"/>
      <w:r w:rsidRPr="004F06C5">
        <w:rPr>
          <w:rFonts w:ascii="Arial Narrow" w:eastAsia="Times New Roman" w:hAnsi="Arial Narrow" w:cs="Calibri"/>
          <w:color w:val="000000"/>
          <w:sz w:val="24"/>
          <w:szCs w:val="24"/>
          <w:bdr w:val="none" w:sz="0" w:space="0" w:color="auto" w:frame="1"/>
          <w:lang w:eastAsia="en-GB"/>
        </w:rPr>
        <w:t xml:space="preserve"> led our discussions on: the new Local Commissioning Model, North East and young people and food poverty.</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 </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New Locality Commissioning Model: </w:t>
      </w:r>
      <w:r w:rsidRPr="004F06C5">
        <w:rPr>
          <w:rFonts w:ascii="Arial Narrow" w:eastAsia="Times New Roman" w:hAnsi="Arial Narrow" w:cs="Calibri"/>
          <w:color w:val="000000"/>
          <w:sz w:val="24"/>
          <w:szCs w:val="24"/>
          <w:bdr w:val="none" w:sz="0" w:space="0" w:color="auto" w:frame="1"/>
          <w:shd w:val="clear" w:color="auto" w:fill="FFFFFF"/>
          <w:lang w:eastAsia="en-GB"/>
        </w:rPr>
        <w:t>In June 2023, Age UK Croydon (AUKC) and Croydon Voluntary Action (CVA) launched the new Locality Commissioning Fund supported by Croydon Council and Croydon NHS through The Kings Fund 'Healthy Communities Together' programme. </w:t>
      </w:r>
      <w:r w:rsidRPr="004F06C5">
        <w:rPr>
          <w:rFonts w:ascii="Arial Narrow" w:eastAsia="Times New Roman" w:hAnsi="Arial Narrow" w:cs="Calibri"/>
          <w:color w:val="000000"/>
          <w:sz w:val="24"/>
          <w:szCs w:val="24"/>
          <w:bdr w:val="none" w:sz="0" w:space="0" w:color="auto" w:frame="1"/>
          <w:lang w:eastAsia="en-GB"/>
        </w:rPr>
        <w:t xml:space="preserve">We met at Braithwaite Halls in November to hear from all </w:t>
      </w:r>
      <w:proofErr w:type="gramStart"/>
      <w:r w:rsidRPr="004F06C5">
        <w:rPr>
          <w:rFonts w:ascii="Arial Narrow" w:eastAsia="Times New Roman" w:hAnsi="Arial Narrow" w:cs="Calibri"/>
          <w:color w:val="000000"/>
          <w:sz w:val="24"/>
          <w:szCs w:val="24"/>
          <w:bdr w:val="none" w:sz="0" w:space="0" w:color="auto" w:frame="1"/>
          <w:lang w:eastAsia="en-GB"/>
        </w:rPr>
        <w:t>6  successful</w:t>
      </w:r>
      <w:proofErr w:type="gramEnd"/>
      <w:r w:rsidRPr="004F06C5">
        <w:rPr>
          <w:rFonts w:ascii="Arial Narrow" w:eastAsia="Times New Roman" w:hAnsi="Arial Narrow" w:cs="Calibri"/>
          <w:color w:val="000000"/>
          <w:sz w:val="24"/>
          <w:szCs w:val="24"/>
          <w:bdr w:val="none" w:sz="0" w:space="0" w:color="auto" w:frame="1"/>
          <w:lang w:eastAsia="en-GB"/>
        </w:rPr>
        <w:t xml:space="preserve"> partnerships across the borough and from Commissioners on their commitment to devolve further funds into local communities. </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We heard full presentations from the successful partnership in Croydon North East:</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His Grace</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The funding is being used to expand activity and focus on the following areas:</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Youth Program/ Youth Chill Zone</w:t>
      </w:r>
      <w:r w:rsidRPr="004F06C5">
        <w:rPr>
          <w:rFonts w:ascii="Arial Narrow" w:eastAsia="Times New Roman" w:hAnsi="Arial Narrow" w:cs="Calibri"/>
          <w:color w:val="000000"/>
          <w:sz w:val="24"/>
          <w:szCs w:val="24"/>
          <w:bdr w:val="none" w:sz="0" w:space="0" w:color="auto" w:frame="1"/>
          <w:lang w:eastAsia="en-GB"/>
        </w:rPr>
        <w:t> from 11 am- 3pm every Saturday this is a place for young people to chill and be safe to do homework as well as engage with life skills such as CV support, work experience and practice interviews.</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Safe Space Café </w:t>
      </w:r>
      <w:r w:rsidRPr="004F06C5">
        <w:rPr>
          <w:rFonts w:ascii="Arial Narrow" w:eastAsia="Times New Roman" w:hAnsi="Arial Narrow" w:cs="Calibri"/>
          <w:color w:val="000000"/>
          <w:sz w:val="24"/>
          <w:szCs w:val="24"/>
          <w:bdr w:val="none" w:sz="0" w:space="0" w:color="auto" w:frame="1"/>
          <w:lang w:eastAsia="en-GB"/>
        </w:rPr>
        <w:t>a place of safety for young people especially concerning the growing demand of mental health support. Children as young as 6 are being referred to CAMHs. His Grace has seen the need to support and break the cycle of young people being recruited into gangs by providing a sanctuary. A place for community and vulnerable/ unaccompanied adults to go.</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 xml:space="preserve">Reaching </w:t>
      </w:r>
      <w:proofErr w:type="gramStart"/>
      <w:r w:rsidRPr="004F06C5">
        <w:rPr>
          <w:rFonts w:ascii="Arial Narrow" w:eastAsia="Times New Roman" w:hAnsi="Arial Narrow" w:cs="Calibri"/>
          <w:b/>
          <w:bCs/>
          <w:color w:val="000000"/>
          <w:sz w:val="24"/>
          <w:szCs w:val="24"/>
          <w:bdr w:val="none" w:sz="0" w:space="0" w:color="auto" w:frame="1"/>
          <w:lang w:eastAsia="en-GB"/>
        </w:rPr>
        <w:t>Higher </w:t>
      </w:r>
      <w:r w:rsidRPr="004F06C5">
        <w:rPr>
          <w:rFonts w:ascii="Arial Narrow" w:eastAsia="Times New Roman" w:hAnsi="Arial Narrow" w:cs="Calibri"/>
          <w:color w:val="000000"/>
          <w:sz w:val="24"/>
          <w:szCs w:val="24"/>
          <w:bdr w:val="none" w:sz="0" w:space="0" w:color="auto" w:frame="1"/>
          <w:lang w:eastAsia="en-GB"/>
        </w:rPr>
        <w:t> supports</w:t>
      </w:r>
      <w:proofErr w:type="gramEnd"/>
      <w:r w:rsidRPr="004F06C5">
        <w:rPr>
          <w:rFonts w:ascii="Arial Narrow" w:eastAsia="Times New Roman" w:hAnsi="Arial Narrow" w:cs="Calibri"/>
          <w:color w:val="000000"/>
          <w:sz w:val="24"/>
          <w:szCs w:val="24"/>
          <w:bdr w:val="none" w:sz="0" w:space="0" w:color="auto" w:frame="1"/>
          <w:lang w:eastAsia="en-GB"/>
        </w:rPr>
        <w:t xml:space="preserve"> young people from three angles community, school and home. They currently support 13 schools and 650 young people, they have 20 staff and 50% of the staff are previous service beneficiaries. The money won through the Local Commissioning Model has enabled them to activate the following:</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A Youth Café on Mondays</w:t>
      </w:r>
      <w:r w:rsidRPr="004F06C5">
        <w:rPr>
          <w:rFonts w:ascii="Arial Narrow" w:eastAsia="Times New Roman" w:hAnsi="Arial Narrow" w:cs="Calibri"/>
          <w:color w:val="000000"/>
          <w:sz w:val="24"/>
          <w:szCs w:val="24"/>
          <w:bdr w:val="none" w:sz="0" w:space="0" w:color="auto" w:frame="1"/>
          <w:lang w:eastAsia="en-GB"/>
        </w:rPr>
        <w:t xml:space="preserve"> a pay what you can, it started in October with South Norwood Community Kitchen and teaches the transferable skills of cooking and café skills to young people and includes working with youth offenders. This work is supplemented by some funding won through </w:t>
      </w:r>
      <w:proofErr w:type="spellStart"/>
      <w:r w:rsidRPr="004F06C5">
        <w:rPr>
          <w:rFonts w:ascii="Arial Narrow" w:eastAsia="Times New Roman" w:hAnsi="Arial Narrow" w:cs="Calibri"/>
          <w:color w:val="000000"/>
          <w:sz w:val="24"/>
          <w:szCs w:val="24"/>
          <w:bdr w:val="none" w:sz="0" w:space="0" w:color="auto" w:frame="1"/>
          <w:lang w:eastAsia="en-GB"/>
        </w:rPr>
        <w:t>Rothchild</w:t>
      </w:r>
      <w:proofErr w:type="spellEnd"/>
      <w:r w:rsidRPr="004F06C5">
        <w:rPr>
          <w:rFonts w:ascii="Arial Narrow" w:eastAsia="Times New Roman" w:hAnsi="Arial Narrow" w:cs="Calibri"/>
          <w:color w:val="000000"/>
          <w:sz w:val="24"/>
          <w:szCs w:val="24"/>
          <w:bdr w:val="none" w:sz="0" w:space="0" w:color="auto" w:frame="1"/>
          <w:lang w:eastAsia="en-GB"/>
        </w:rPr>
        <w:t xml:space="preserve"> which pays for Oasis staff to be involved.</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Leadership Academy</w:t>
      </w:r>
      <w:r w:rsidRPr="004F06C5">
        <w:rPr>
          <w:rFonts w:ascii="Arial Narrow" w:eastAsia="Times New Roman" w:hAnsi="Arial Narrow" w:cs="Calibri"/>
          <w:color w:val="000000"/>
          <w:sz w:val="24"/>
          <w:szCs w:val="24"/>
          <w:bdr w:val="none" w:sz="0" w:space="0" w:color="auto" w:frame="1"/>
          <w:lang w:eastAsia="en-GB"/>
        </w:rPr>
        <w:t> of self-development teaches young people life skills that they don’t learn at school such as Financial Literacy.</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Basketball Academy</w:t>
      </w:r>
      <w:r w:rsidRPr="004F06C5">
        <w:rPr>
          <w:rFonts w:ascii="Arial Narrow" w:eastAsia="Times New Roman" w:hAnsi="Arial Narrow" w:cs="Calibri"/>
          <w:color w:val="000000"/>
          <w:sz w:val="24"/>
          <w:szCs w:val="24"/>
          <w:bdr w:val="none" w:sz="0" w:space="0" w:color="auto" w:frame="1"/>
          <w:lang w:eastAsia="en-GB"/>
        </w:rPr>
        <w:t> it became apparent the young people wanted to play basketball. There is now an academy set up with games and coaches to fully support this as an avenue of activity and involvement.</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Youth Hub </w:t>
      </w:r>
      <w:r w:rsidRPr="004F06C5">
        <w:rPr>
          <w:rFonts w:ascii="Arial Narrow" w:eastAsia="Times New Roman" w:hAnsi="Arial Narrow" w:cs="Calibri"/>
          <w:color w:val="000000"/>
          <w:sz w:val="24"/>
          <w:szCs w:val="24"/>
          <w:bdr w:val="none" w:sz="0" w:space="0" w:color="auto" w:frame="1"/>
          <w:lang w:eastAsia="en-GB"/>
        </w:rPr>
        <w:t>This is a drop-in service that allows meals and a safe space for the young people. The biggest investment for this area is the funding to invest in personal development for the youth workers that run it and clinical supervision is now provided for them. There is a keen focus on Safeguarding as the needs have shown there are roughly 1.5 safeguarding incidents raised every day on varying grounds including Mental health, neglect, bullying and substance use.</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Young people and their relationship with the police.</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We spoke about the need for young people to build a relationship with the police that enables them to break down stigmas and negative associations.</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 xml:space="preserve">Cuppa with a </w:t>
      </w:r>
      <w:proofErr w:type="spellStart"/>
      <w:r w:rsidRPr="004F06C5">
        <w:rPr>
          <w:rFonts w:ascii="Arial Narrow" w:eastAsia="Times New Roman" w:hAnsi="Arial Narrow" w:cs="Calibri"/>
          <w:color w:val="000000"/>
          <w:sz w:val="24"/>
          <w:szCs w:val="24"/>
          <w:bdr w:val="none" w:sz="0" w:space="0" w:color="auto" w:frame="1"/>
          <w:lang w:eastAsia="en-GB"/>
        </w:rPr>
        <w:t>Coppa</w:t>
      </w:r>
      <w:proofErr w:type="spellEnd"/>
      <w:r w:rsidRPr="004F06C5">
        <w:rPr>
          <w:rFonts w:ascii="Arial Narrow" w:eastAsia="Times New Roman" w:hAnsi="Arial Narrow" w:cs="Calibri"/>
          <w:color w:val="000000"/>
          <w:sz w:val="24"/>
          <w:szCs w:val="24"/>
          <w:bdr w:val="none" w:sz="0" w:space="0" w:color="auto" w:frame="1"/>
          <w:lang w:eastAsia="en-GB"/>
        </w:rPr>
        <w:t xml:space="preserve"> an initiative </w:t>
      </w:r>
      <w:proofErr w:type="spellStart"/>
      <w:r w:rsidRPr="004F06C5">
        <w:rPr>
          <w:rFonts w:ascii="Arial Narrow" w:eastAsia="Times New Roman" w:hAnsi="Arial Narrow" w:cs="Calibri"/>
          <w:color w:val="000000"/>
          <w:sz w:val="24"/>
          <w:szCs w:val="24"/>
          <w:bdr w:val="none" w:sz="0" w:space="0" w:color="auto" w:frame="1"/>
          <w:lang w:eastAsia="en-GB"/>
        </w:rPr>
        <w:t>trialed</w:t>
      </w:r>
      <w:proofErr w:type="spellEnd"/>
      <w:r w:rsidRPr="004F06C5">
        <w:rPr>
          <w:rFonts w:ascii="Arial Narrow" w:eastAsia="Times New Roman" w:hAnsi="Arial Narrow" w:cs="Calibri"/>
          <w:color w:val="000000"/>
          <w:sz w:val="24"/>
          <w:szCs w:val="24"/>
          <w:bdr w:val="none" w:sz="0" w:space="0" w:color="auto" w:frame="1"/>
          <w:lang w:eastAsia="en-GB"/>
        </w:rPr>
        <w:t xml:space="preserve"> at His Grace church on the 6</w:t>
      </w:r>
      <w:r w:rsidRPr="004F06C5">
        <w:rPr>
          <w:rFonts w:ascii="Arial Narrow" w:eastAsia="Times New Roman" w:hAnsi="Arial Narrow" w:cs="Calibri"/>
          <w:color w:val="000000"/>
          <w:sz w:val="24"/>
          <w:szCs w:val="24"/>
          <w:bdr w:val="none" w:sz="0" w:space="0" w:color="auto" w:frame="1"/>
          <w:vertAlign w:val="superscript"/>
          <w:lang w:eastAsia="en-GB"/>
        </w:rPr>
        <w:t>th</w:t>
      </w:r>
      <w:r w:rsidRPr="004F06C5">
        <w:rPr>
          <w:rFonts w:ascii="Arial Narrow" w:eastAsia="Times New Roman" w:hAnsi="Arial Narrow" w:cs="Calibri"/>
          <w:color w:val="000000"/>
          <w:sz w:val="24"/>
          <w:szCs w:val="24"/>
          <w:bdr w:val="none" w:sz="0" w:space="0" w:color="auto" w:frame="1"/>
          <w:lang w:eastAsia="en-GB"/>
        </w:rPr>
        <w:t> December.</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 xml:space="preserve">Other suggested solutions </w:t>
      </w:r>
      <w:proofErr w:type="spellStart"/>
      <w:r w:rsidRPr="004F06C5">
        <w:rPr>
          <w:rFonts w:ascii="Arial Narrow" w:eastAsia="Times New Roman" w:hAnsi="Arial Narrow" w:cs="Calibri"/>
          <w:color w:val="000000"/>
          <w:sz w:val="24"/>
          <w:szCs w:val="24"/>
          <w:bdr w:val="none" w:sz="0" w:space="0" w:color="auto" w:frame="1"/>
          <w:lang w:eastAsia="en-GB"/>
        </w:rPr>
        <w:t>incl</w:t>
      </w:r>
      <w:proofErr w:type="spellEnd"/>
      <w:r w:rsidRPr="004F06C5">
        <w:rPr>
          <w:rFonts w:ascii="Arial Narrow" w:eastAsia="Times New Roman" w:hAnsi="Arial Narrow" w:cs="Calibri"/>
          <w:color w:val="000000"/>
          <w:sz w:val="24"/>
          <w:szCs w:val="24"/>
          <w:bdr w:val="none" w:sz="0" w:space="0" w:color="auto" w:frame="1"/>
          <w:lang w:eastAsia="en-GB"/>
        </w:rPr>
        <w:t>:</w:t>
      </w:r>
    </w:p>
    <w:p w:rsidR="004F06C5" w:rsidRPr="004F06C5" w:rsidRDefault="004F06C5" w:rsidP="004F06C5">
      <w:pPr>
        <w:numPr>
          <w:ilvl w:val="0"/>
          <w:numId w:val="1"/>
        </w:numPr>
        <w:shd w:val="clear" w:color="auto" w:fill="FFFFFF"/>
        <w:spacing w:after="0" w:line="300" w:lineRule="atLeast"/>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lastRenderedPageBreak/>
        <w:t>Involving youth cadets and police around the language young people use, getting them to create the promotional material in a way that they want to be addressed.</w:t>
      </w:r>
    </w:p>
    <w:p w:rsidR="004F06C5" w:rsidRPr="004F06C5" w:rsidRDefault="004F06C5" w:rsidP="004F06C5">
      <w:pPr>
        <w:numPr>
          <w:ilvl w:val="0"/>
          <w:numId w:val="1"/>
        </w:numPr>
        <w:shd w:val="clear" w:color="auto" w:fill="FFFFFF"/>
        <w:spacing w:after="0" w:line="300" w:lineRule="atLeast"/>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Stories of Change, through Clear Community Web / other digital partners, to upskill a young person/ group of young people. They will learn web skills to start a blog about positive engagement with the police.</w:t>
      </w:r>
    </w:p>
    <w:p w:rsidR="004F06C5" w:rsidRPr="004F06C5" w:rsidRDefault="004F06C5" w:rsidP="004F06C5">
      <w:pPr>
        <w:numPr>
          <w:ilvl w:val="0"/>
          <w:numId w:val="1"/>
        </w:numPr>
        <w:shd w:val="clear" w:color="auto" w:fill="FFFFFF"/>
        <w:spacing w:after="0" w:line="300" w:lineRule="atLeast"/>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Police to go into schools and community spaces, to have a relational presence.</w:t>
      </w:r>
    </w:p>
    <w:p w:rsidR="004F06C5" w:rsidRPr="004F06C5" w:rsidRDefault="004F06C5" w:rsidP="004F06C5">
      <w:pPr>
        <w:numPr>
          <w:ilvl w:val="0"/>
          <w:numId w:val="1"/>
        </w:numPr>
        <w:shd w:val="clear" w:color="auto" w:fill="FFFFFF"/>
        <w:spacing w:after="0" w:line="300" w:lineRule="atLeast"/>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Invisible reporting, knowing the signs when someone might be showing up to ‘report’ something but doesn’t feel safe enough to report through the traditional pathways such as directly to the police.</w:t>
      </w:r>
    </w:p>
    <w:p w:rsidR="004F06C5" w:rsidRPr="004F06C5" w:rsidRDefault="004F06C5" w:rsidP="004F06C5">
      <w:pPr>
        <w:numPr>
          <w:ilvl w:val="0"/>
          <w:numId w:val="1"/>
        </w:numPr>
        <w:shd w:val="clear" w:color="auto" w:fill="FFFFFF"/>
        <w:spacing w:after="0" w:line="300" w:lineRule="atLeast"/>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 xml:space="preserve">Ward Panels that have school representatives, local </w:t>
      </w:r>
      <w:proofErr w:type="spellStart"/>
      <w:r w:rsidRPr="004F06C5">
        <w:rPr>
          <w:rFonts w:ascii="Arial Narrow" w:eastAsia="Times New Roman" w:hAnsi="Arial Narrow" w:cs="Calibri"/>
          <w:color w:val="000000"/>
          <w:sz w:val="24"/>
          <w:szCs w:val="24"/>
          <w:bdr w:val="none" w:sz="0" w:space="0" w:color="auto" w:frame="1"/>
          <w:lang w:eastAsia="en-GB"/>
        </w:rPr>
        <w:t>councilors</w:t>
      </w:r>
      <w:proofErr w:type="spellEnd"/>
      <w:r w:rsidRPr="004F06C5">
        <w:rPr>
          <w:rFonts w:ascii="Arial Narrow" w:eastAsia="Times New Roman" w:hAnsi="Arial Narrow" w:cs="Calibri"/>
          <w:color w:val="000000"/>
          <w:sz w:val="24"/>
          <w:szCs w:val="24"/>
          <w:bdr w:val="none" w:sz="0" w:space="0" w:color="auto" w:frame="1"/>
          <w:lang w:eastAsia="en-GB"/>
        </w:rPr>
        <w:t>, young people to talk about what they want to address and engage, young people being on decision making panels when decisions concern them.</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Croydon Cares </w:t>
      </w:r>
      <w:hyperlink r:id="rId6" w:tgtFrame="_blank" w:history="1">
        <w:r w:rsidRPr="004F06C5">
          <w:rPr>
            <w:rFonts w:ascii="Arial Narrow" w:eastAsia="Times New Roman" w:hAnsi="Arial Narrow" w:cs="Calibri"/>
            <w:color w:val="0000FF"/>
            <w:sz w:val="24"/>
            <w:szCs w:val="24"/>
            <w:u w:val="single"/>
            <w:bdr w:val="none" w:sz="0" w:space="0" w:color="auto" w:frame="1"/>
            <w:lang w:eastAsia="en-GB"/>
          </w:rPr>
          <w:t>#</w:t>
        </w:r>
        <w:proofErr w:type="spellStart"/>
        <w:r w:rsidRPr="004F06C5">
          <w:rPr>
            <w:rFonts w:ascii="Arial Narrow" w:eastAsia="Times New Roman" w:hAnsi="Arial Narrow" w:cs="Calibri"/>
            <w:color w:val="0000FF"/>
            <w:sz w:val="24"/>
            <w:szCs w:val="24"/>
            <w:u w:val="single"/>
            <w:bdr w:val="none" w:sz="0" w:space="0" w:color="auto" w:frame="1"/>
            <w:lang w:eastAsia="en-GB"/>
          </w:rPr>
          <w:t>Croydoncares</w:t>
        </w:r>
        <w:proofErr w:type="spellEnd"/>
        <w:r w:rsidRPr="004F06C5">
          <w:rPr>
            <w:rFonts w:ascii="Arial Narrow" w:eastAsia="Times New Roman" w:hAnsi="Arial Narrow" w:cs="Calibri"/>
            <w:color w:val="0000FF"/>
            <w:sz w:val="24"/>
            <w:szCs w:val="24"/>
            <w:u w:val="single"/>
            <w:bdr w:val="none" w:sz="0" w:space="0" w:color="auto" w:frame="1"/>
            <w:lang w:eastAsia="en-GB"/>
          </w:rPr>
          <w:t xml:space="preserve"> winter campaign is asking residents to donate food items - Croydon Voluntary Action (cvalive.org.uk)</w:t>
        </w:r>
      </w:hyperlink>
      <w:r w:rsidRPr="004F06C5">
        <w:rPr>
          <w:rFonts w:ascii="Arial Narrow" w:eastAsia="Times New Roman" w:hAnsi="Arial Narrow" w:cs="Calibri"/>
          <w:b/>
          <w:bCs/>
          <w:color w:val="000000"/>
          <w:sz w:val="24"/>
          <w:szCs w:val="24"/>
          <w:bdr w:val="none" w:sz="0" w:space="0" w:color="auto" w:frame="1"/>
          <w:lang w:eastAsia="en-GB"/>
        </w:rPr>
        <w:t> </w:t>
      </w:r>
      <w:r w:rsidRPr="004F06C5">
        <w:rPr>
          <w:rFonts w:ascii="Arial Narrow" w:eastAsia="Times New Roman" w:hAnsi="Arial Narrow" w:cs="Calibri"/>
          <w:color w:val="000000"/>
          <w:sz w:val="24"/>
          <w:szCs w:val="24"/>
          <w:bdr w:val="none" w:sz="0" w:space="0" w:color="auto" w:frame="1"/>
          <w:lang w:eastAsia="en-GB"/>
        </w:rPr>
        <w:t>is more than a campaign; it’s a testament to the power of community action. It's a reminder that when we come together, the impact we can have is profound and far-reaching. As we move forward, the drive sets a precedent for other communities, showcasing how collective action can bring about real change, one tin, one toy, one volunteer day at a time. Click the link above to find out where your nearest food re-distribution hub is and the many ways you can make a difference.</w:t>
      </w:r>
      <w:r w:rsidRPr="004F06C5">
        <w:rPr>
          <w:rFonts w:ascii="Arial Narrow" w:eastAsia="Times New Roman" w:hAnsi="Arial Narrow" w:cs="Calibri"/>
          <w:color w:val="000000"/>
          <w:sz w:val="24"/>
          <w:szCs w:val="24"/>
          <w:bdr w:val="none" w:sz="0" w:space="0" w:color="auto" w:frame="1"/>
          <w:lang w:eastAsia="en-GB"/>
        </w:rPr>
        <w:br/>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The app </w:t>
      </w:r>
      <w:hyperlink r:id="rId7" w:tgtFrame="_blank" w:history="1">
        <w:r w:rsidRPr="004F06C5">
          <w:rPr>
            <w:rFonts w:ascii="Arial Narrow" w:eastAsia="Times New Roman" w:hAnsi="Arial Narrow" w:cs="Calibri"/>
            <w:color w:val="0000FF"/>
            <w:sz w:val="24"/>
            <w:szCs w:val="24"/>
            <w:u w:val="single"/>
            <w:bdr w:val="none" w:sz="0" w:space="0" w:color="auto" w:frame="1"/>
            <w:lang w:eastAsia="en-GB"/>
          </w:rPr>
          <w:t>OLIO</w:t>
        </w:r>
      </w:hyperlink>
      <w:r w:rsidRPr="004F06C5">
        <w:rPr>
          <w:rFonts w:ascii="Arial Narrow" w:eastAsia="Times New Roman" w:hAnsi="Arial Narrow" w:cs="Calibri"/>
          <w:color w:val="000000"/>
          <w:sz w:val="24"/>
          <w:szCs w:val="24"/>
          <w:bdr w:val="none" w:sz="0" w:space="0" w:color="auto" w:frame="1"/>
          <w:lang w:eastAsia="en-GB"/>
        </w:rPr>
        <w:t> was suggested as a helpful way to respond to food poverty needs. It's an app set up to stop waste. You set up an account and take a photo of the food donations you have and people locally near to you will stop by your house to collect the food they need. All food that isn’t collected can then be taken to the nearest food bank.</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Active Listening</w:t>
      </w:r>
      <w:r w:rsidRPr="004F06C5">
        <w:rPr>
          <w:rFonts w:ascii="Arial Narrow" w:eastAsia="Times New Roman" w:hAnsi="Arial Narrow" w:cs="Calibri"/>
          <w:color w:val="000000"/>
          <w:sz w:val="24"/>
          <w:szCs w:val="24"/>
          <w:bdr w:val="none" w:sz="0" w:space="0" w:color="auto" w:frame="1"/>
          <w:lang w:eastAsia="en-GB"/>
        </w:rPr>
        <w:t> Is there a need for upskilling the community in active listening. We posed the question what does it look like to listen? The replies that followed.</w:t>
      </w:r>
    </w:p>
    <w:p w:rsidR="004F06C5" w:rsidRPr="004F06C5" w:rsidRDefault="004F06C5" w:rsidP="004F06C5">
      <w:pPr>
        <w:numPr>
          <w:ilvl w:val="0"/>
          <w:numId w:val="2"/>
        </w:numPr>
        <w:shd w:val="clear" w:color="auto" w:fill="FFFFFF"/>
        <w:spacing w:after="0" w:line="240" w:lineRule="auto"/>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To make small goals that are time-tied</w:t>
      </w:r>
    </w:p>
    <w:p w:rsidR="004F06C5" w:rsidRPr="004F06C5" w:rsidRDefault="004F06C5" w:rsidP="004F06C5">
      <w:pPr>
        <w:numPr>
          <w:ilvl w:val="0"/>
          <w:numId w:val="2"/>
        </w:numPr>
        <w:shd w:val="clear" w:color="auto" w:fill="FFFFFF"/>
        <w:spacing w:after="0" w:line="240" w:lineRule="auto"/>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Being present, repeating what we have heard, managing expectations</w:t>
      </w:r>
    </w:p>
    <w:p w:rsidR="004F06C5" w:rsidRPr="004F06C5" w:rsidRDefault="004F06C5" w:rsidP="004F06C5">
      <w:pPr>
        <w:numPr>
          <w:ilvl w:val="0"/>
          <w:numId w:val="2"/>
        </w:numPr>
        <w:shd w:val="clear" w:color="auto" w:fill="FFFFFF"/>
        <w:spacing w:after="0" w:line="240" w:lineRule="auto"/>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Silence, allowing space for processing what’s been heard</w:t>
      </w:r>
    </w:p>
    <w:p w:rsidR="004F06C5" w:rsidRPr="004F06C5" w:rsidRDefault="004F06C5" w:rsidP="004F06C5">
      <w:pPr>
        <w:numPr>
          <w:ilvl w:val="0"/>
          <w:numId w:val="2"/>
        </w:numPr>
        <w:shd w:val="clear" w:color="auto" w:fill="FFFFFF"/>
        <w:spacing w:after="0" w:line="240" w:lineRule="auto"/>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Asking questions to deepen understanding</w:t>
      </w:r>
    </w:p>
    <w:p w:rsidR="004F06C5" w:rsidRPr="004F06C5" w:rsidRDefault="004F06C5" w:rsidP="004F06C5">
      <w:pPr>
        <w:numPr>
          <w:ilvl w:val="0"/>
          <w:numId w:val="2"/>
        </w:numPr>
        <w:shd w:val="clear" w:color="auto" w:fill="FFFFFF"/>
        <w:spacing w:after="0" w:line="240" w:lineRule="auto"/>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Using assets, accountability, reflective practice</w:t>
      </w:r>
    </w:p>
    <w:p w:rsidR="004F06C5" w:rsidRPr="004F06C5" w:rsidRDefault="004F06C5" w:rsidP="004F06C5">
      <w:pPr>
        <w:numPr>
          <w:ilvl w:val="0"/>
          <w:numId w:val="2"/>
        </w:numPr>
        <w:shd w:val="clear" w:color="auto" w:fill="FFFFFF"/>
        <w:spacing w:after="0" w:line="240" w:lineRule="auto"/>
        <w:rPr>
          <w:rFonts w:ascii="Arial Narrow" w:eastAsia="Times New Roman" w:hAnsi="Arial Narrow" w:cs="Calibri"/>
          <w:color w:val="000000"/>
          <w:sz w:val="24"/>
          <w:szCs w:val="24"/>
          <w:lang w:eastAsia="en-GB"/>
        </w:rPr>
      </w:pPr>
      <w:r w:rsidRPr="004F06C5">
        <w:rPr>
          <w:rFonts w:ascii="Arial Narrow" w:eastAsia="Times New Roman" w:hAnsi="Arial Narrow" w:cs="Calibri"/>
          <w:color w:val="000000"/>
          <w:sz w:val="24"/>
          <w:szCs w:val="24"/>
          <w:bdr w:val="none" w:sz="0" w:space="0" w:color="auto" w:frame="1"/>
          <w:lang w:eastAsia="en-GB"/>
        </w:rPr>
        <w:t>Creative and inclusive communication, the arts</w:t>
      </w:r>
    </w:p>
    <w:p w:rsidR="004F06C5" w:rsidRPr="004F06C5" w:rsidRDefault="004F06C5" w:rsidP="004F06C5">
      <w:pPr>
        <w:shd w:val="clear" w:color="auto" w:fill="FFFFFF"/>
        <w:spacing w:after="0" w:line="240" w:lineRule="auto"/>
        <w:ind w:left="720"/>
        <w:rPr>
          <w:rFonts w:ascii="Arial Narrow" w:eastAsia="Times New Roman" w:hAnsi="Arial Narrow" w:cs="Calibri"/>
          <w:color w:val="000000"/>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How do we let others know about the Local Community Partnership?</w:t>
      </w:r>
      <w:r w:rsidRPr="004F06C5">
        <w:rPr>
          <w:rFonts w:ascii="Arial Narrow" w:eastAsia="Times New Roman" w:hAnsi="Arial Narrow" w:cs="Calibri"/>
          <w:color w:val="000000"/>
          <w:sz w:val="24"/>
          <w:szCs w:val="24"/>
          <w:bdr w:val="none" w:sz="0" w:space="0" w:color="auto" w:frame="1"/>
          <w:lang w:eastAsia="en-GB"/>
        </w:rPr>
        <w:t> there could be a North-East networking event as a locality specific event to work up initiatives among local businesses and organisations. More suggestions on how we can actively continue to grow the engagement of the LCP events are welcomed please email your Co-Chairs with your ideas, </w:t>
      </w:r>
      <w:hyperlink r:id="rId8" w:tooltip="magdalene@music-relief.org" w:history="1">
        <w:r w:rsidRPr="004F06C5">
          <w:rPr>
            <w:rFonts w:ascii="Arial Narrow" w:eastAsia="Times New Roman" w:hAnsi="Arial Narrow" w:cs="Calibri"/>
            <w:color w:val="0000FF"/>
            <w:sz w:val="24"/>
            <w:szCs w:val="24"/>
            <w:u w:val="single"/>
            <w:bdr w:val="none" w:sz="0" w:space="0" w:color="auto" w:frame="1"/>
            <w:lang w:eastAsia="en-GB"/>
          </w:rPr>
          <w:t>magdalene@music-relief.org</w:t>
        </w:r>
      </w:hyperlink>
      <w:r w:rsidRPr="004F06C5">
        <w:rPr>
          <w:rFonts w:ascii="Arial Narrow" w:eastAsia="Times New Roman" w:hAnsi="Arial Narrow" w:cs="Calibri"/>
          <w:color w:val="000000"/>
          <w:sz w:val="24"/>
          <w:szCs w:val="24"/>
          <w:bdr w:val="none" w:sz="0" w:space="0" w:color="auto" w:frame="1"/>
          <w:lang w:eastAsia="en-GB"/>
        </w:rPr>
        <w:t> and </w:t>
      </w:r>
      <w:hyperlink r:id="rId9" w:tooltip="workingtogether@noothinking.co.uk" w:history="1">
        <w:r w:rsidRPr="004F06C5">
          <w:rPr>
            <w:rFonts w:ascii="Arial Narrow" w:eastAsia="Times New Roman" w:hAnsi="Arial Narrow" w:cs="Calibri"/>
            <w:color w:val="0000FF"/>
            <w:sz w:val="24"/>
            <w:szCs w:val="24"/>
            <w:u w:val="single"/>
            <w:bdr w:val="none" w:sz="0" w:space="0" w:color="auto" w:frame="1"/>
            <w:lang w:eastAsia="en-GB"/>
          </w:rPr>
          <w:t>workingtogether@noothinking.co.uk</w:t>
        </w:r>
      </w:hyperlink>
      <w:r w:rsidRPr="004F06C5">
        <w:rPr>
          <w:rFonts w:ascii="Arial Narrow" w:eastAsia="Times New Roman" w:hAnsi="Arial Narrow" w:cs="Calibri"/>
          <w:color w:val="000000"/>
          <w:sz w:val="24"/>
          <w:szCs w:val="24"/>
          <w:bdr w:val="none" w:sz="0" w:space="0" w:color="auto" w:frame="1"/>
          <w:lang w:eastAsia="en-GB"/>
        </w:rPr>
        <w:t>.</w:t>
      </w:r>
    </w:p>
    <w:p w:rsidR="004F06C5" w:rsidRPr="004F06C5" w:rsidRDefault="004F06C5" w:rsidP="004F06C5">
      <w:pPr>
        <w:shd w:val="clear" w:color="auto" w:fill="FFFFFF"/>
        <w:spacing w:after="0" w:line="240" w:lineRule="auto"/>
        <w:textAlignment w:val="baseline"/>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b/>
          <w:bCs/>
          <w:color w:val="000000"/>
          <w:sz w:val="24"/>
          <w:szCs w:val="24"/>
          <w:bdr w:val="none" w:sz="0" w:space="0" w:color="auto" w:frame="1"/>
          <w:lang w:eastAsia="en-GB"/>
        </w:rPr>
        <w:t>Community updates</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Trauma Informed</w:t>
      </w:r>
      <w:r w:rsidRPr="004F06C5">
        <w:rPr>
          <w:rFonts w:ascii="Arial Narrow" w:eastAsia="Times New Roman" w:hAnsi="Arial Narrow" w:cs="Calibri"/>
          <w:color w:val="000000"/>
          <w:sz w:val="24"/>
          <w:szCs w:val="24"/>
          <w:bdr w:val="none" w:sz="0" w:space="0" w:color="auto" w:frame="1"/>
          <w:lang w:eastAsia="en-GB"/>
        </w:rPr>
        <w:t> Scrutiny has identified the need for trauma informed care.</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Knife crime</w:t>
      </w:r>
      <w:r w:rsidRPr="004F06C5">
        <w:rPr>
          <w:rFonts w:ascii="Arial Narrow" w:eastAsia="Times New Roman" w:hAnsi="Arial Narrow" w:cs="Calibri"/>
          <w:color w:val="000000"/>
          <w:sz w:val="24"/>
          <w:szCs w:val="24"/>
          <w:bdr w:val="none" w:sz="0" w:space="0" w:color="auto" w:frame="1"/>
          <w:lang w:eastAsia="en-GB"/>
        </w:rPr>
        <w:t xml:space="preserve"> is a big issue for the borough, knife injury first aid being taught by doctors to young people through Croydon </w:t>
      </w:r>
      <w:proofErr w:type="spellStart"/>
      <w:r w:rsidRPr="004F06C5">
        <w:rPr>
          <w:rFonts w:ascii="Arial Narrow" w:eastAsia="Times New Roman" w:hAnsi="Arial Narrow" w:cs="Calibri"/>
          <w:color w:val="000000"/>
          <w:sz w:val="24"/>
          <w:szCs w:val="24"/>
          <w:bdr w:val="none" w:sz="0" w:space="0" w:color="auto" w:frame="1"/>
          <w:lang w:eastAsia="en-GB"/>
        </w:rPr>
        <w:t>Neighborhood</w:t>
      </w:r>
      <w:proofErr w:type="spellEnd"/>
      <w:r w:rsidRPr="004F06C5">
        <w:rPr>
          <w:rFonts w:ascii="Arial Narrow" w:eastAsia="Times New Roman" w:hAnsi="Arial Narrow" w:cs="Calibri"/>
          <w:color w:val="000000"/>
          <w:sz w:val="24"/>
          <w:szCs w:val="24"/>
          <w:bdr w:val="none" w:sz="0" w:space="0" w:color="auto" w:frame="1"/>
          <w:lang w:eastAsia="en-GB"/>
        </w:rPr>
        <w:t xml:space="preserve"> Watch.</w:t>
      </w:r>
    </w:p>
    <w:p w:rsid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u w:val="single"/>
          <w:bdr w:val="none" w:sz="0" w:space="0" w:color="auto" w:frame="1"/>
          <w:lang w:eastAsia="en-GB"/>
        </w:rPr>
        <w:t>Mental Health</w:t>
      </w:r>
      <w:r w:rsidRPr="004F06C5">
        <w:rPr>
          <w:rFonts w:ascii="Arial Narrow" w:eastAsia="Times New Roman" w:hAnsi="Arial Narrow" w:cs="Calibri"/>
          <w:color w:val="000000"/>
          <w:sz w:val="24"/>
          <w:szCs w:val="24"/>
          <w:bdr w:val="none" w:sz="0" w:space="0" w:color="auto" w:frame="1"/>
          <w:lang w:eastAsia="en-GB"/>
        </w:rPr>
        <w:t> </w:t>
      </w:r>
      <w:r w:rsidRPr="004F06C5">
        <w:rPr>
          <w:rFonts w:ascii="Arial Narrow" w:eastAsia="Times New Roman" w:hAnsi="Arial Narrow" w:cs="Calibri"/>
          <w:i/>
          <w:iCs/>
          <w:color w:val="000000"/>
          <w:sz w:val="24"/>
          <w:szCs w:val="24"/>
          <w:bdr w:val="none" w:sz="0" w:space="0" w:color="auto" w:frame="1"/>
          <w:lang w:eastAsia="en-GB"/>
        </w:rPr>
        <w:t xml:space="preserve">Croydon Drop </w:t>
      </w:r>
      <w:proofErr w:type="gramStart"/>
      <w:r w:rsidRPr="004F06C5">
        <w:rPr>
          <w:rFonts w:ascii="Arial Narrow" w:eastAsia="Times New Roman" w:hAnsi="Arial Narrow" w:cs="Calibri"/>
          <w:i/>
          <w:iCs/>
          <w:color w:val="000000"/>
          <w:sz w:val="24"/>
          <w:szCs w:val="24"/>
          <w:bdr w:val="none" w:sz="0" w:space="0" w:color="auto" w:frame="1"/>
          <w:lang w:eastAsia="en-GB"/>
        </w:rPr>
        <w:t>In</w:t>
      </w:r>
      <w:proofErr w:type="gramEnd"/>
      <w:r w:rsidRPr="004F06C5">
        <w:rPr>
          <w:rFonts w:ascii="Arial Narrow" w:eastAsia="Times New Roman" w:hAnsi="Arial Narrow" w:cs="Calibri"/>
          <w:color w:val="000000"/>
          <w:sz w:val="24"/>
          <w:szCs w:val="24"/>
          <w:bdr w:val="none" w:sz="0" w:space="0" w:color="auto" w:frame="1"/>
          <w:lang w:eastAsia="en-GB"/>
        </w:rPr>
        <w:t> talk bus is a space for anyone to go and speak about their mental health and what's affecting them. </w:t>
      </w:r>
      <w:r w:rsidRPr="004F06C5">
        <w:rPr>
          <w:rFonts w:ascii="Arial Narrow" w:eastAsia="Times New Roman" w:hAnsi="Arial Narrow" w:cs="Calibri"/>
          <w:i/>
          <w:iCs/>
          <w:color w:val="000000"/>
          <w:sz w:val="24"/>
          <w:szCs w:val="24"/>
          <w:bdr w:val="none" w:sz="0" w:space="0" w:color="auto" w:frame="1"/>
          <w:lang w:eastAsia="en-GB"/>
        </w:rPr>
        <w:t>St Christopher's</w:t>
      </w:r>
      <w:r w:rsidRPr="004F06C5">
        <w:rPr>
          <w:rFonts w:ascii="Arial Narrow" w:eastAsia="Times New Roman" w:hAnsi="Arial Narrow" w:cs="Calibri"/>
          <w:color w:val="000000"/>
          <w:sz w:val="24"/>
          <w:szCs w:val="24"/>
          <w:bdr w:val="none" w:sz="0" w:space="0" w:color="auto" w:frame="1"/>
          <w:lang w:eastAsia="en-GB"/>
        </w:rPr>
        <w:t> are available for compassionate chats across Croydon. </w:t>
      </w:r>
      <w:r w:rsidRPr="004F06C5">
        <w:rPr>
          <w:rFonts w:ascii="Arial Narrow" w:eastAsia="Times New Roman" w:hAnsi="Arial Narrow" w:cs="Calibri"/>
          <w:i/>
          <w:iCs/>
          <w:color w:val="000000"/>
          <w:sz w:val="24"/>
          <w:szCs w:val="24"/>
          <w:bdr w:val="none" w:sz="0" w:space="0" w:color="auto" w:frame="1"/>
          <w:lang w:eastAsia="en-GB"/>
        </w:rPr>
        <w:t>Norwood Junk Action</w:t>
      </w:r>
      <w:r w:rsidRPr="004F06C5">
        <w:rPr>
          <w:rFonts w:ascii="Arial Narrow" w:eastAsia="Times New Roman" w:hAnsi="Arial Narrow" w:cs="Calibri"/>
          <w:color w:val="000000"/>
          <w:sz w:val="24"/>
          <w:szCs w:val="24"/>
          <w:bdr w:val="none" w:sz="0" w:space="0" w:color="auto" w:frame="1"/>
          <w:lang w:eastAsia="en-GB"/>
        </w:rPr>
        <w:t>, </w:t>
      </w:r>
      <w:r w:rsidRPr="004F06C5">
        <w:rPr>
          <w:rFonts w:ascii="Arial Narrow" w:eastAsia="Times New Roman" w:hAnsi="Arial Narrow" w:cs="Calibri"/>
          <w:i/>
          <w:iCs/>
          <w:color w:val="000000"/>
          <w:sz w:val="24"/>
          <w:szCs w:val="24"/>
          <w:bdr w:val="none" w:sz="0" w:space="0" w:color="auto" w:frame="1"/>
          <w:lang w:eastAsia="en-GB"/>
        </w:rPr>
        <w:t>Palace for Life</w:t>
      </w:r>
      <w:r w:rsidRPr="004F06C5">
        <w:rPr>
          <w:rFonts w:ascii="Arial Narrow" w:eastAsia="Times New Roman" w:hAnsi="Arial Narrow" w:cs="Calibri"/>
          <w:color w:val="000000"/>
          <w:sz w:val="24"/>
          <w:szCs w:val="24"/>
          <w:bdr w:val="none" w:sz="0" w:space="0" w:color="auto" w:frame="1"/>
          <w:lang w:eastAsia="en-GB"/>
        </w:rPr>
        <w:t> and </w:t>
      </w:r>
      <w:r w:rsidRPr="004F06C5">
        <w:rPr>
          <w:rFonts w:ascii="Arial Narrow" w:eastAsia="Times New Roman" w:hAnsi="Arial Narrow" w:cs="Calibri"/>
          <w:i/>
          <w:iCs/>
          <w:color w:val="000000"/>
          <w:sz w:val="24"/>
          <w:szCs w:val="24"/>
          <w:bdr w:val="none" w:sz="0" w:space="0" w:color="auto" w:frame="1"/>
          <w:lang w:eastAsia="en-GB"/>
        </w:rPr>
        <w:t>Harris Academy</w:t>
      </w:r>
      <w:r w:rsidRPr="004F06C5">
        <w:rPr>
          <w:rFonts w:ascii="Arial Narrow" w:eastAsia="Times New Roman" w:hAnsi="Arial Narrow" w:cs="Calibri"/>
          <w:color w:val="000000"/>
          <w:sz w:val="24"/>
          <w:szCs w:val="24"/>
          <w:bdr w:val="none" w:sz="0" w:space="0" w:color="auto" w:frame="1"/>
          <w:lang w:eastAsia="en-GB"/>
        </w:rPr>
        <w:t> are collaborating to provide activities that prevent mental ill health.</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Pr>
          <w:rFonts w:ascii="Arial Narrow" w:eastAsia="Times New Roman" w:hAnsi="Arial Narrow" w:cs="Calibri"/>
          <w:color w:val="000000"/>
          <w:sz w:val="24"/>
          <w:szCs w:val="24"/>
          <w:bdr w:val="none" w:sz="0" w:space="0" w:color="auto" w:frame="1"/>
          <w:lang w:eastAsia="en-GB"/>
        </w:rPr>
        <w:lastRenderedPageBreak/>
        <w:t>We noted the role that C</w:t>
      </w:r>
      <w:r w:rsidRPr="004F06C5">
        <w:rPr>
          <w:rFonts w:ascii="Arial Narrow" w:eastAsia="Times New Roman" w:hAnsi="Arial Narrow" w:cs="Calibri"/>
          <w:color w:val="000000"/>
          <w:sz w:val="24"/>
          <w:szCs w:val="24"/>
          <w:bdr w:val="none" w:sz="0" w:space="0" w:color="auto" w:frame="1"/>
          <w:lang w:eastAsia="en-GB"/>
        </w:rPr>
        <w:t>ovid has had to play in our mental health and young people, through key developmental stages. Young people are expressing themselves more through spoken-word, this is noted as an area where further work and action could develop to provide an outlet for that.</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 </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Thank you for attending, we look forward to seeing you at our next meeting. Please save the date </w:t>
      </w:r>
      <w:r w:rsidRPr="004F06C5">
        <w:rPr>
          <w:rFonts w:ascii="Arial Narrow" w:eastAsia="Times New Roman" w:hAnsi="Arial Narrow" w:cs="Calibri"/>
          <w:b/>
          <w:bCs/>
          <w:color w:val="606060"/>
          <w:sz w:val="24"/>
          <w:szCs w:val="24"/>
          <w:bdr w:val="none" w:sz="0" w:space="0" w:color="auto" w:frame="1"/>
          <w:shd w:val="clear" w:color="auto" w:fill="FFFFFF"/>
          <w:lang w:eastAsia="en-GB"/>
        </w:rPr>
        <w:t>Wednesday, 28 February from 10:00 - 12:30. </w:t>
      </w:r>
      <w:r w:rsidRPr="004F06C5">
        <w:rPr>
          <w:rFonts w:ascii="Arial Narrow" w:eastAsia="Times New Roman" w:hAnsi="Arial Narrow" w:cs="Calibri"/>
          <w:color w:val="606060"/>
          <w:sz w:val="24"/>
          <w:szCs w:val="24"/>
          <w:bdr w:val="none" w:sz="0" w:space="0" w:color="auto" w:frame="1"/>
          <w:shd w:val="clear" w:color="auto" w:fill="FFFFFF"/>
          <w:lang w:eastAsia="en-GB"/>
        </w:rPr>
        <w:t>To book </w:t>
      </w:r>
      <w:hyperlink r:id="rId10" w:tgtFrame="_blank" w:history="1">
        <w:r w:rsidRPr="004F06C5">
          <w:rPr>
            <w:rFonts w:ascii="Arial Narrow" w:eastAsia="Times New Roman" w:hAnsi="Arial Narrow" w:cs="Calibri"/>
            <w:color w:val="0000CD"/>
            <w:sz w:val="24"/>
            <w:szCs w:val="24"/>
            <w:u w:val="single"/>
            <w:bdr w:val="none" w:sz="0" w:space="0" w:color="auto" w:frame="1"/>
            <w:shd w:val="clear" w:color="auto" w:fill="FFFFFF"/>
            <w:lang w:eastAsia="en-GB"/>
          </w:rPr>
          <w:t>Eventbrite Local Community Partnership </w:t>
        </w:r>
      </w:hyperlink>
      <w:hyperlink r:id="rId11" w:tgtFrame="_blank" w:history="1">
        <w:r w:rsidRPr="004F06C5">
          <w:rPr>
            <w:rFonts w:ascii="Arial Narrow" w:eastAsia="Times New Roman" w:hAnsi="Arial Narrow" w:cs="Calibri"/>
            <w:color w:val="0000CD"/>
            <w:sz w:val="24"/>
            <w:szCs w:val="24"/>
            <w:u w:val="single"/>
            <w:bdr w:val="none" w:sz="0" w:space="0" w:color="auto" w:frame="1"/>
            <w:shd w:val="clear" w:color="auto" w:fill="FFFFFF"/>
            <w:lang w:eastAsia="en-GB"/>
          </w:rPr>
          <w:t>Croydon North East</w:t>
        </w:r>
      </w:hyperlink>
      <w:hyperlink r:id="rId12" w:tgtFrame="_blank" w:history="1">
        <w:r w:rsidRPr="004F06C5">
          <w:rPr>
            <w:rFonts w:ascii="Arial Narrow" w:eastAsia="Times New Roman" w:hAnsi="Arial Narrow" w:cs="Calibri"/>
            <w:color w:val="0000CD"/>
            <w:sz w:val="24"/>
            <w:szCs w:val="24"/>
            <w:u w:val="single"/>
            <w:bdr w:val="none" w:sz="0" w:space="0" w:color="auto" w:frame="1"/>
            <w:shd w:val="clear" w:color="auto" w:fill="FFFFFF"/>
            <w:lang w:eastAsia="en-GB"/>
          </w:rPr>
          <w:t> </w:t>
        </w:r>
      </w:hyperlink>
      <w:r w:rsidRPr="004F06C5">
        <w:rPr>
          <w:rFonts w:ascii="Arial Narrow" w:eastAsia="Times New Roman" w:hAnsi="Arial Narrow" w:cs="Calibri"/>
          <w:color w:val="606060"/>
          <w:sz w:val="24"/>
          <w:szCs w:val="24"/>
          <w:bdr w:val="none" w:sz="0" w:space="0" w:color="auto" w:frame="1"/>
          <w:shd w:val="clear" w:color="auto" w:fill="FFFFFF"/>
          <w:lang w:eastAsia="en-GB"/>
        </w:rPr>
        <w:t> </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 </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Warm wishes- Nicole and Magdalene</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color w:val="000000"/>
          <w:sz w:val="24"/>
          <w:szCs w:val="24"/>
          <w:bdr w:val="none" w:sz="0" w:space="0" w:color="auto" w:frame="1"/>
          <w:lang w:eastAsia="en-GB"/>
        </w:rPr>
        <w:t> </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r w:rsidRPr="004F06C5">
        <w:rPr>
          <w:rFonts w:ascii="Arial Narrow" w:eastAsia="Times New Roman" w:hAnsi="Arial Narrow" w:cs="Calibri"/>
          <w:i/>
          <w:iCs/>
          <w:color w:val="000000"/>
          <w:sz w:val="24"/>
          <w:szCs w:val="24"/>
          <w:bdr w:val="none" w:sz="0" w:space="0" w:color="auto" w:frame="1"/>
          <w:shd w:val="clear" w:color="auto" w:fill="FFFFFF"/>
          <w:lang w:eastAsia="en-GB"/>
        </w:rPr>
        <w:t>With thanks to Chloe for the notes.</w:t>
      </w:r>
    </w:p>
    <w:p w:rsidR="004F06C5" w:rsidRPr="004F06C5" w:rsidRDefault="004F06C5" w:rsidP="004F06C5">
      <w:pPr>
        <w:shd w:val="clear" w:color="auto" w:fill="FFFFFF"/>
        <w:spacing w:after="0" w:line="240" w:lineRule="auto"/>
        <w:rPr>
          <w:rFonts w:ascii="Arial Narrow" w:eastAsia="Times New Roman" w:hAnsi="Arial Narrow" w:cs="Segoe UI"/>
          <w:color w:val="242424"/>
          <w:sz w:val="24"/>
          <w:szCs w:val="24"/>
          <w:lang w:eastAsia="en-GB"/>
        </w:rPr>
      </w:pPr>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4F06C5">
        <w:rPr>
          <w:rFonts w:ascii="Arial Narrow" w:eastAsia="Times New Roman" w:hAnsi="Arial Narrow" w:cs="Calibri"/>
          <w:color w:val="000000"/>
          <w:sz w:val="24"/>
          <w:szCs w:val="24"/>
          <w:bdr w:val="none" w:sz="0" w:space="0" w:color="auto" w:frame="1"/>
          <w:lang w:eastAsia="en-GB"/>
        </w:rPr>
        <w:t>c/o Sarah Burns</w:t>
      </w:r>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4F06C5">
        <w:rPr>
          <w:rFonts w:ascii="Arial Narrow" w:eastAsia="Times New Roman" w:hAnsi="Arial Narrow" w:cs="Calibri"/>
          <w:color w:val="000000"/>
          <w:sz w:val="24"/>
          <w:szCs w:val="24"/>
          <w:bdr w:val="none" w:sz="0" w:space="0" w:color="auto" w:frame="1"/>
          <w:lang w:eastAsia="en-GB"/>
        </w:rPr>
        <w:t>Director of Communities</w:t>
      </w:r>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4F06C5">
        <w:rPr>
          <w:rFonts w:ascii="Arial Narrow" w:eastAsia="Times New Roman" w:hAnsi="Arial Narrow" w:cs="Calibri"/>
          <w:color w:val="000000"/>
          <w:sz w:val="24"/>
          <w:szCs w:val="24"/>
          <w:bdr w:val="none" w:sz="0" w:space="0" w:color="auto" w:frame="1"/>
          <w:lang w:eastAsia="en-GB"/>
        </w:rPr>
        <w:t>Mob: 07540 720106</w:t>
      </w:r>
    </w:p>
    <w:p w:rsidR="004F06C5" w:rsidRPr="004F06C5" w:rsidRDefault="004F06C5" w:rsidP="004F06C5">
      <w:pPr>
        <w:shd w:val="clear" w:color="auto" w:fill="FFFFFF"/>
        <w:spacing w:after="0" w:line="240" w:lineRule="auto"/>
        <w:textAlignment w:val="baseline"/>
        <w:rPr>
          <w:rFonts w:ascii="Arial Narrow" w:eastAsia="Times New Roman" w:hAnsi="Arial Narrow" w:cs="Calibri"/>
          <w:color w:val="201F1E"/>
          <w:sz w:val="24"/>
          <w:szCs w:val="24"/>
          <w:lang w:eastAsia="en-GB"/>
        </w:rPr>
      </w:pPr>
      <w:r w:rsidRPr="004F06C5">
        <w:rPr>
          <w:rFonts w:ascii="Arial Narrow" w:eastAsia="Times New Roman" w:hAnsi="Arial Narrow" w:cs="Calibri"/>
          <w:color w:val="000000"/>
          <w:sz w:val="24"/>
          <w:szCs w:val="24"/>
          <w:bdr w:val="none" w:sz="0" w:space="0" w:color="auto" w:frame="1"/>
          <w:lang w:eastAsia="en-GB"/>
        </w:rPr>
        <w:t>Email: sarah.burns@cvalive.org.uk</w:t>
      </w:r>
    </w:p>
    <w:p w:rsidR="004F06C5" w:rsidRPr="004F06C5" w:rsidRDefault="004F06C5" w:rsidP="004F06C5">
      <w:pPr>
        <w:shd w:val="clear" w:color="auto" w:fill="FFFFFF"/>
        <w:spacing w:after="0" w:line="240" w:lineRule="auto"/>
        <w:textAlignment w:val="baseline"/>
        <w:rPr>
          <w:rFonts w:ascii="Arial Narrow" w:eastAsia="Times New Roman" w:hAnsi="Arial Narrow" w:cs="Segoe UI"/>
          <w:color w:val="201F1E"/>
          <w:sz w:val="24"/>
          <w:szCs w:val="24"/>
          <w:lang w:eastAsia="en-GB"/>
        </w:rPr>
      </w:pPr>
      <w:r w:rsidRPr="004F06C5">
        <w:rPr>
          <w:rFonts w:ascii="Arial Narrow" w:eastAsia="Times New Roman" w:hAnsi="Arial Narrow" w:cs="Calibri"/>
          <w:color w:val="000000"/>
          <w:sz w:val="24"/>
          <w:szCs w:val="24"/>
          <w:bdr w:val="none" w:sz="0" w:space="0" w:color="auto" w:frame="1"/>
          <w:lang w:eastAsia="en-GB"/>
        </w:rPr>
        <w:t>CVA Resource Centre</w:t>
      </w:r>
    </w:p>
    <w:p w:rsidR="004F06C5" w:rsidRPr="004F06C5" w:rsidRDefault="004F06C5" w:rsidP="004F06C5">
      <w:pPr>
        <w:shd w:val="clear" w:color="auto" w:fill="FFFFFF"/>
        <w:spacing w:after="0" w:line="240" w:lineRule="auto"/>
        <w:textAlignment w:val="baseline"/>
        <w:rPr>
          <w:rFonts w:ascii="Arial Narrow" w:eastAsia="Times New Roman" w:hAnsi="Arial Narrow" w:cs="Segoe UI"/>
          <w:color w:val="201F1E"/>
          <w:sz w:val="24"/>
          <w:szCs w:val="24"/>
          <w:lang w:eastAsia="en-GB"/>
        </w:rPr>
      </w:pPr>
      <w:r w:rsidRPr="004F06C5">
        <w:rPr>
          <w:rFonts w:ascii="Arial Narrow" w:eastAsia="Times New Roman" w:hAnsi="Arial Narrow" w:cs="Calibri"/>
          <w:color w:val="000000"/>
          <w:sz w:val="24"/>
          <w:szCs w:val="24"/>
          <w:bdr w:val="none" w:sz="0" w:space="0" w:color="auto" w:frame="1"/>
          <w:lang w:eastAsia="en-GB"/>
        </w:rPr>
        <w:t>82 London Road, CR0 2TB</w:t>
      </w:r>
    </w:p>
    <w:p w:rsidR="008842FC" w:rsidRPr="004F06C5" w:rsidRDefault="008842FC">
      <w:pPr>
        <w:rPr>
          <w:rFonts w:ascii="Arial Narrow" w:hAnsi="Arial Narrow" w:cs="Arial"/>
          <w:sz w:val="24"/>
          <w:szCs w:val="24"/>
        </w:rPr>
      </w:pPr>
    </w:p>
    <w:sectPr w:rsidR="008842FC" w:rsidRPr="004F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F1F"/>
    <w:multiLevelType w:val="multilevel"/>
    <w:tmpl w:val="CB3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C467E"/>
    <w:multiLevelType w:val="multilevel"/>
    <w:tmpl w:val="3612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C5"/>
    <w:rsid w:val="004F06C5"/>
    <w:rsid w:val="008842FC"/>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6E97"/>
  <w15:chartTrackingRefBased/>
  <w15:docId w15:val="{C72C0F33-8D75-4514-BC5C-2B183B5B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F0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53295">
      <w:bodyDiv w:val="1"/>
      <w:marLeft w:val="0"/>
      <w:marRight w:val="0"/>
      <w:marTop w:val="0"/>
      <w:marBottom w:val="0"/>
      <w:divBdr>
        <w:top w:val="none" w:sz="0" w:space="0" w:color="auto"/>
        <w:left w:val="none" w:sz="0" w:space="0" w:color="auto"/>
        <w:bottom w:val="none" w:sz="0" w:space="0" w:color="auto"/>
        <w:right w:val="none" w:sz="0" w:space="0" w:color="auto"/>
      </w:divBdr>
      <w:divsChild>
        <w:div w:id="706609446">
          <w:marLeft w:val="0"/>
          <w:marRight w:val="0"/>
          <w:marTop w:val="0"/>
          <w:marBottom w:val="0"/>
          <w:divBdr>
            <w:top w:val="none" w:sz="0" w:space="0" w:color="auto"/>
            <w:left w:val="none" w:sz="0" w:space="0" w:color="auto"/>
            <w:bottom w:val="none" w:sz="0" w:space="0" w:color="auto"/>
            <w:right w:val="none" w:sz="0" w:space="0" w:color="auto"/>
          </w:divBdr>
        </w:div>
        <w:div w:id="651636325">
          <w:marLeft w:val="0"/>
          <w:marRight w:val="0"/>
          <w:marTop w:val="0"/>
          <w:marBottom w:val="0"/>
          <w:divBdr>
            <w:top w:val="none" w:sz="0" w:space="0" w:color="auto"/>
            <w:left w:val="none" w:sz="0" w:space="0" w:color="auto"/>
            <w:bottom w:val="none" w:sz="0" w:space="0" w:color="auto"/>
            <w:right w:val="none" w:sz="0" w:space="0" w:color="auto"/>
          </w:divBdr>
        </w:div>
        <w:div w:id="26417127">
          <w:marLeft w:val="0"/>
          <w:marRight w:val="0"/>
          <w:marTop w:val="0"/>
          <w:marBottom w:val="0"/>
          <w:divBdr>
            <w:top w:val="none" w:sz="0" w:space="0" w:color="auto"/>
            <w:left w:val="none" w:sz="0" w:space="0" w:color="auto"/>
            <w:bottom w:val="none" w:sz="0" w:space="0" w:color="auto"/>
            <w:right w:val="none" w:sz="0" w:space="0" w:color="auto"/>
          </w:divBdr>
        </w:div>
        <w:div w:id="460536002">
          <w:marLeft w:val="0"/>
          <w:marRight w:val="0"/>
          <w:marTop w:val="0"/>
          <w:marBottom w:val="0"/>
          <w:divBdr>
            <w:top w:val="none" w:sz="0" w:space="0" w:color="auto"/>
            <w:left w:val="none" w:sz="0" w:space="0" w:color="auto"/>
            <w:bottom w:val="none" w:sz="0" w:space="0" w:color="auto"/>
            <w:right w:val="none" w:sz="0" w:space="0" w:color="auto"/>
          </w:divBdr>
        </w:div>
        <w:div w:id="272906963">
          <w:marLeft w:val="0"/>
          <w:marRight w:val="0"/>
          <w:marTop w:val="0"/>
          <w:marBottom w:val="0"/>
          <w:divBdr>
            <w:top w:val="none" w:sz="0" w:space="0" w:color="auto"/>
            <w:left w:val="none" w:sz="0" w:space="0" w:color="auto"/>
            <w:bottom w:val="none" w:sz="0" w:space="0" w:color="auto"/>
            <w:right w:val="none" w:sz="0" w:space="0" w:color="auto"/>
          </w:divBdr>
        </w:div>
        <w:div w:id="116821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e@music-relie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ioapp.com/en/" TargetMode="External"/><Relationship Id="rId12" Type="http://schemas.openxmlformats.org/officeDocument/2006/relationships/hyperlink" Target="https://www.eventbrite.co.uk/e/local-community-partnerships-croydon-north-east-tickets-798822087367%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alive.org.uk/news/2022-news-items/croydoncares-winter-campaign/" TargetMode="External"/><Relationship Id="rId11" Type="http://schemas.openxmlformats.org/officeDocument/2006/relationships/hyperlink" Target="https://www.eventbrite.co.uk/e/local-community-partnerships-croydon-north-east-tickets-798822087367%5d" TargetMode="External"/><Relationship Id="rId5" Type="http://schemas.openxmlformats.org/officeDocument/2006/relationships/hyperlink" Target="https://standrewsthorntonheath.org.uk/" TargetMode="External"/><Relationship Id="rId10" Type="http://schemas.openxmlformats.org/officeDocument/2006/relationships/hyperlink" Target="https://www.eventbrite.co.uk/e/local-community-partnerships-croydon-north-east-tickets-798822087367%5d" TargetMode="External"/><Relationship Id="rId4" Type="http://schemas.openxmlformats.org/officeDocument/2006/relationships/webSettings" Target="webSettings.xml"/><Relationship Id="rId9" Type="http://schemas.openxmlformats.org/officeDocument/2006/relationships/hyperlink" Target="mailto:workingtogether@noothinkin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2024-02-23T07:42:00Z</dcterms:created>
  <dcterms:modified xsi:type="dcterms:W3CDTF">2024-02-23T07:45:00Z</dcterms:modified>
</cp:coreProperties>
</file>