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BCAAE0" w14:textId="77777777" w:rsidR="00A10018" w:rsidRDefault="00A10018" w:rsidP="00A138B8">
      <w:pPr>
        <w:rPr>
          <w:b/>
          <w:sz w:val="30"/>
        </w:rPr>
      </w:pPr>
      <w:bookmarkStart w:id="0" w:name="_GoBack"/>
      <w:bookmarkEnd w:id="0"/>
    </w:p>
    <w:p w14:paraId="57F431A2" w14:textId="77777777" w:rsidR="00A10018" w:rsidRDefault="00A10018" w:rsidP="003D4F48">
      <w:pPr>
        <w:jc w:val="center"/>
        <w:rPr>
          <w:b/>
          <w:sz w:val="30"/>
        </w:rPr>
      </w:pPr>
    </w:p>
    <w:p w14:paraId="4E210106" w14:textId="77777777" w:rsidR="002E1927" w:rsidRPr="003D4F48" w:rsidRDefault="00A10018" w:rsidP="003D4F48">
      <w:pPr>
        <w:jc w:val="center"/>
        <w:rPr>
          <w:b/>
          <w:sz w:val="30"/>
          <w:lang w:val="en-GB"/>
        </w:rPr>
      </w:pPr>
      <w:r>
        <w:rPr>
          <w:b/>
          <w:sz w:val="30"/>
        </w:rPr>
        <w:t>Getting involved with the NHS – being a patient representative</w:t>
      </w:r>
      <w:r w:rsidR="00767122" w:rsidRPr="003D4F48">
        <w:rPr>
          <w:b/>
          <w:sz w:val="30"/>
        </w:rPr>
        <w:t xml:space="preserve"> </w:t>
      </w:r>
      <w:r w:rsidR="003D4F48" w:rsidRPr="003D4F48">
        <w:rPr>
          <w:b/>
          <w:sz w:val="30"/>
          <w:lang w:val="en-GB"/>
        </w:rPr>
        <w:t xml:space="preserve">FREE </w:t>
      </w:r>
      <w:r w:rsidR="003D4F48">
        <w:rPr>
          <w:b/>
          <w:sz w:val="30"/>
          <w:lang w:val="en-GB"/>
        </w:rPr>
        <w:t>TRAINING</w:t>
      </w:r>
      <w:r>
        <w:rPr>
          <w:b/>
          <w:sz w:val="30"/>
          <w:lang w:val="en-GB"/>
        </w:rPr>
        <w:t>!</w:t>
      </w:r>
    </w:p>
    <w:p w14:paraId="63310F9B" w14:textId="77777777" w:rsidR="003D4F48" w:rsidRDefault="003D4F48" w:rsidP="0048509D"/>
    <w:p w14:paraId="6C3091A3" w14:textId="77777777" w:rsidR="0048509D" w:rsidRPr="00165E0A" w:rsidRDefault="0048509D" w:rsidP="0048509D">
      <w:pPr>
        <w:rPr>
          <w:b/>
        </w:rPr>
      </w:pPr>
    </w:p>
    <w:p w14:paraId="1E4FFC60" w14:textId="77777777" w:rsidR="00A10018" w:rsidRDefault="00A10018" w:rsidP="0048509D">
      <w:pPr>
        <w:rPr>
          <w:b/>
          <w:lang w:val="en-GB"/>
        </w:rPr>
      </w:pPr>
    </w:p>
    <w:p w14:paraId="7D91A08D" w14:textId="77777777" w:rsidR="00B57202" w:rsidRDefault="00B57202" w:rsidP="0048509D">
      <w:pPr>
        <w:rPr>
          <w:b/>
          <w:lang w:val="en-GB"/>
        </w:rPr>
      </w:pPr>
    </w:p>
    <w:p w14:paraId="56C92B78" w14:textId="77777777" w:rsidR="00A10018" w:rsidRDefault="00A10018" w:rsidP="0048509D">
      <w:pPr>
        <w:rPr>
          <w:b/>
          <w:lang w:val="en-GB"/>
        </w:rPr>
      </w:pPr>
    </w:p>
    <w:p w14:paraId="7E958A4F" w14:textId="77777777" w:rsidR="003D4F48" w:rsidRDefault="003D4F48" w:rsidP="0048509D">
      <w:pPr>
        <w:rPr>
          <w:b/>
          <w:lang w:val="en-GB"/>
        </w:rPr>
      </w:pPr>
      <w:r>
        <w:rPr>
          <w:b/>
          <w:lang w:val="en-GB"/>
        </w:rPr>
        <w:t>What is the training</w:t>
      </w:r>
      <w:r w:rsidR="0048509D" w:rsidRPr="00165E0A">
        <w:rPr>
          <w:b/>
          <w:lang w:val="en-GB"/>
        </w:rPr>
        <w:t xml:space="preserve"> about?</w:t>
      </w:r>
      <w:r>
        <w:rPr>
          <w:b/>
          <w:lang w:val="en-GB"/>
        </w:rPr>
        <w:t xml:space="preserve"> </w:t>
      </w:r>
    </w:p>
    <w:p w14:paraId="49E7F23C" w14:textId="77777777" w:rsidR="003D4F48" w:rsidRDefault="003D4F48" w:rsidP="0048509D">
      <w:pPr>
        <w:rPr>
          <w:b/>
          <w:lang w:val="en-GB"/>
        </w:rPr>
      </w:pPr>
    </w:p>
    <w:p w14:paraId="6244B33F" w14:textId="77777777" w:rsidR="00A10018" w:rsidRPr="00E01BC3" w:rsidRDefault="00A10018" w:rsidP="00A10018">
      <w:pPr>
        <w:pStyle w:val="NormalWeb"/>
        <w:spacing w:before="2" w:after="2"/>
        <w:rPr>
          <w:rFonts w:ascii="Arial" w:hAnsi="Arial"/>
          <w:bCs/>
          <w:sz w:val="24"/>
        </w:rPr>
      </w:pPr>
      <w:r w:rsidRPr="00E01BC3">
        <w:rPr>
          <w:rFonts w:ascii="Arial" w:hAnsi="Arial"/>
          <w:bCs/>
          <w:sz w:val="24"/>
        </w:rPr>
        <w:t xml:space="preserve">The </w:t>
      </w:r>
      <w:r>
        <w:rPr>
          <w:rFonts w:ascii="Arial" w:hAnsi="Arial"/>
          <w:bCs/>
          <w:sz w:val="24"/>
        </w:rPr>
        <w:t>training</w:t>
      </w:r>
      <w:r w:rsidRPr="00E01BC3">
        <w:rPr>
          <w:rFonts w:ascii="Arial" w:hAnsi="Arial"/>
          <w:bCs/>
          <w:sz w:val="24"/>
        </w:rPr>
        <w:t xml:space="preserve"> is </w:t>
      </w:r>
      <w:r>
        <w:rPr>
          <w:rFonts w:ascii="Arial" w:hAnsi="Arial"/>
          <w:bCs/>
          <w:sz w:val="24"/>
        </w:rPr>
        <w:t xml:space="preserve">the second of two sessions. Following on from finding out how the NHS works on day one this half-day is </w:t>
      </w:r>
      <w:r w:rsidRPr="00E01BC3">
        <w:rPr>
          <w:rFonts w:ascii="Arial" w:hAnsi="Arial"/>
          <w:bCs/>
          <w:sz w:val="24"/>
        </w:rPr>
        <w:t xml:space="preserve">designed to help you to understand what </w:t>
      </w:r>
      <w:r>
        <w:rPr>
          <w:rFonts w:ascii="Arial" w:hAnsi="Arial"/>
          <w:bCs/>
          <w:sz w:val="24"/>
        </w:rPr>
        <w:t xml:space="preserve">getting involved with the NHS as a patient representative </w:t>
      </w:r>
      <w:r w:rsidRPr="00E01BC3">
        <w:rPr>
          <w:rFonts w:ascii="Arial" w:hAnsi="Arial"/>
          <w:bCs/>
          <w:sz w:val="24"/>
        </w:rPr>
        <w:t xml:space="preserve">entails and how to feel confident in the role. </w:t>
      </w:r>
    </w:p>
    <w:p w14:paraId="009D74B9" w14:textId="77777777" w:rsidR="00B57202" w:rsidRDefault="00B57202" w:rsidP="0048509D">
      <w:pPr>
        <w:rPr>
          <w:lang w:val="en-GB"/>
        </w:rPr>
      </w:pPr>
    </w:p>
    <w:p w14:paraId="339381D9" w14:textId="77777777" w:rsidR="003D4F48" w:rsidRDefault="003D4F48" w:rsidP="0048509D">
      <w:pPr>
        <w:rPr>
          <w:lang w:val="en-GB"/>
        </w:rPr>
      </w:pPr>
    </w:p>
    <w:p w14:paraId="3CE934DB" w14:textId="77777777" w:rsidR="003D4F48" w:rsidRDefault="003D4F48" w:rsidP="0048509D">
      <w:pPr>
        <w:rPr>
          <w:b/>
          <w:lang w:val="en-GB"/>
        </w:rPr>
      </w:pPr>
      <w:r w:rsidRPr="003D4F48">
        <w:rPr>
          <w:b/>
          <w:lang w:val="en-GB"/>
        </w:rPr>
        <w:t>Why should you come?</w:t>
      </w:r>
      <w:r>
        <w:rPr>
          <w:b/>
          <w:lang w:val="en-GB"/>
        </w:rPr>
        <w:t xml:space="preserve"> </w:t>
      </w:r>
    </w:p>
    <w:p w14:paraId="599D7E6D" w14:textId="77777777" w:rsidR="003D4F48" w:rsidRDefault="003D4F48" w:rsidP="0048509D">
      <w:pPr>
        <w:rPr>
          <w:b/>
          <w:lang w:val="en-GB"/>
        </w:rPr>
      </w:pPr>
    </w:p>
    <w:p w14:paraId="0A07FB0F" w14:textId="77777777" w:rsidR="0048509D" w:rsidRPr="003D4F48" w:rsidRDefault="00A10018" w:rsidP="0048509D">
      <w:pPr>
        <w:rPr>
          <w:b/>
          <w:lang w:val="en-GB"/>
        </w:rPr>
      </w:pPr>
      <w:r>
        <w:rPr>
          <w:lang w:val="en-GB"/>
        </w:rPr>
        <w:t>You will learn about the roles that are available for patients and the public to get involved and find out about specific opportunities</w:t>
      </w:r>
      <w:r w:rsidR="003D4F48">
        <w:rPr>
          <w:lang w:val="en-GB"/>
        </w:rPr>
        <w:t>.</w:t>
      </w:r>
      <w:r>
        <w:rPr>
          <w:lang w:val="en-GB"/>
        </w:rPr>
        <w:t xml:space="preserve"> You will find out how you can make a difference and help services to be improved. You will look at how to be effective in the role including participating in meetings, being objective and how to influence people. You will receive a checklist and certificate of attendance at the end and the opportunity to put yourself forward to take part in NHS decision-making.</w:t>
      </w:r>
    </w:p>
    <w:p w14:paraId="6F3731A8" w14:textId="77777777" w:rsidR="0048509D" w:rsidRPr="00165E0A" w:rsidRDefault="0048509D" w:rsidP="0048509D">
      <w:pPr>
        <w:rPr>
          <w:lang w:val="en-GB"/>
        </w:rPr>
      </w:pPr>
      <w:r w:rsidRPr="00165E0A">
        <w:rPr>
          <w:b/>
          <w:bCs/>
          <w:lang w:val="en-GB"/>
        </w:rPr>
        <w:tab/>
      </w:r>
    </w:p>
    <w:p w14:paraId="3378F79D" w14:textId="77777777" w:rsidR="0048509D" w:rsidRPr="00165E0A" w:rsidRDefault="0048509D" w:rsidP="0048509D">
      <w:pPr>
        <w:rPr>
          <w:lang w:val="en-GB"/>
        </w:rPr>
      </w:pPr>
    </w:p>
    <w:p w14:paraId="42C005FF" w14:textId="77777777" w:rsidR="003D4F48" w:rsidRDefault="0048509D" w:rsidP="0048509D">
      <w:pPr>
        <w:rPr>
          <w:b/>
          <w:lang w:val="en-GB"/>
        </w:rPr>
      </w:pPr>
      <w:r w:rsidRPr="00165E0A">
        <w:rPr>
          <w:b/>
          <w:lang w:val="en-GB"/>
        </w:rPr>
        <w:t xml:space="preserve">By the end of this </w:t>
      </w:r>
      <w:r w:rsidR="003D4F48">
        <w:rPr>
          <w:b/>
          <w:lang w:val="en-GB"/>
        </w:rPr>
        <w:t>training</w:t>
      </w:r>
      <w:r w:rsidRPr="00165E0A">
        <w:rPr>
          <w:b/>
          <w:lang w:val="en-GB"/>
        </w:rPr>
        <w:t xml:space="preserve"> you should be able to…</w:t>
      </w:r>
    </w:p>
    <w:p w14:paraId="5BB2D7CF" w14:textId="77777777" w:rsidR="0048509D" w:rsidRPr="00165E0A" w:rsidRDefault="0048509D" w:rsidP="0048509D">
      <w:pPr>
        <w:rPr>
          <w:b/>
          <w:lang w:val="en-GB"/>
        </w:rPr>
      </w:pPr>
    </w:p>
    <w:p w14:paraId="770E07AC" w14:textId="77777777" w:rsidR="003D4F48" w:rsidRDefault="00A10018" w:rsidP="0048509D">
      <w:pPr>
        <w:rPr>
          <w:lang w:val="en-GB"/>
        </w:rPr>
      </w:pPr>
      <w:r>
        <w:rPr>
          <w:lang w:val="en-GB"/>
        </w:rPr>
        <w:t>Know about different ways to get involved, be confident about who you can and can’t represent</w:t>
      </w:r>
      <w:r w:rsidR="004E6582">
        <w:rPr>
          <w:lang w:val="en-GB"/>
        </w:rPr>
        <w:t>, know how to ensure meetings are productive and confidently influence others using a range of techniques.</w:t>
      </w:r>
    </w:p>
    <w:p w14:paraId="70494BC4" w14:textId="77777777" w:rsidR="003D4F48" w:rsidRDefault="003D4F48" w:rsidP="0048509D">
      <w:pPr>
        <w:rPr>
          <w:lang w:val="en-GB"/>
        </w:rPr>
      </w:pPr>
    </w:p>
    <w:p w14:paraId="46EC88D3" w14:textId="77777777" w:rsidR="003D4F48" w:rsidRDefault="003D4F48" w:rsidP="0048509D">
      <w:pPr>
        <w:rPr>
          <w:lang w:val="en-GB"/>
        </w:rPr>
      </w:pPr>
    </w:p>
    <w:p w14:paraId="7B49F2C5" w14:textId="77777777" w:rsidR="003D4F48" w:rsidRDefault="003D4F48" w:rsidP="0048509D">
      <w:pPr>
        <w:rPr>
          <w:lang w:val="en-GB"/>
        </w:rPr>
      </w:pPr>
    </w:p>
    <w:p w14:paraId="5EF373E3" w14:textId="77777777" w:rsidR="0048509D" w:rsidRPr="00165E0A" w:rsidRDefault="0048509D" w:rsidP="0048509D">
      <w:pPr>
        <w:rPr>
          <w:lang w:val="en-GB"/>
        </w:rPr>
      </w:pPr>
    </w:p>
    <w:p w14:paraId="3CB1C347" w14:textId="77777777" w:rsidR="00767122" w:rsidRDefault="00767122" w:rsidP="0048509D"/>
    <w:p w14:paraId="0A9D3F48" w14:textId="77777777" w:rsidR="003428A7" w:rsidRDefault="003428A7" w:rsidP="003428A7">
      <w:pPr>
        <w:rPr>
          <w:rFonts w:asciiTheme="minorHAnsi" w:hAnsiTheme="minorHAnsi"/>
        </w:rPr>
      </w:pPr>
    </w:p>
    <w:p w14:paraId="4D916161" w14:textId="77777777" w:rsidR="0048509D" w:rsidRPr="003428A7" w:rsidRDefault="0048509D" w:rsidP="003428A7">
      <w:pPr>
        <w:rPr>
          <w:rFonts w:asciiTheme="minorHAnsi" w:hAnsiTheme="minorHAnsi"/>
        </w:rPr>
      </w:pPr>
    </w:p>
    <w:sectPr w:rsidR="0048509D" w:rsidRPr="003428A7" w:rsidSect="00165E0A">
      <w:footerReference w:type="even" r:id="rId7"/>
      <w:footerReference w:type="default" r:id="rId8"/>
      <w:pgSz w:w="11900" w:h="16840"/>
      <w:pgMar w:top="1440" w:right="1418" w:bottom="567"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04000C" w14:textId="77777777" w:rsidR="00463088" w:rsidRDefault="00463088">
      <w:r>
        <w:separator/>
      </w:r>
    </w:p>
  </w:endnote>
  <w:endnote w:type="continuationSeparator" w:id="0">
    <w:p w14:paraId="454BD9ED" w14:textId="77777777" w:rsidR="00463088" w:rsidRDefault="00463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C7045" w14:textId="77777777" w:rsidR="00A10018" w:rsidRDefault="001134C2" w:rsidP="005C024D">
    <w:pPr>
      <w:pStyle w:val="Footer"/>
      <w:framePr w:wrap="around" w:vAnchor="text" w:hAnchor="margin" w:y="1"/>
      <w:rPr>
        <w:rStyle w:val="PageNumber"/>
      </w:rPr>
    </w:pPr>
    <w:r>
      <w:rPr>
        <w:rStyle w:val="PageNumber"/>
      </w:rPr>
      <w:fldChar w:fldCharType="begin"/>
    </w:r>
    <w:r w:rsidR="00A10018">
      <w:rPr>
        <w:rStyle w:val="PageNumber"/>
      </w:rPr>
      <w:instrText xml:space="preserve">PAGE  </w:instrText>
    </w:r>
    <w:r>
      <w:rPr>
        <w:rStyle w:val="PageNumber"/>
      </w:rPr>
      <w:fldChar w:fldCharType="end"/>
    </w:r>
  </w:p>
  <w:p w14:paraId="3EBC0120" w14:textId="77777777" w:rsidR="00A10018" w:rsidRDefault="00A10018" w:rsidP="005C024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427E2" w14:textId="77777777" w:rsidR="00A10018" w:rsidRDefault="008E79EA" w:rsidP="005C024D">
    <w:pPr>
      <w:pStyle w:val="Footer"/>
      <w:ind w:right="360" w:firstLine="360"/>
    </w:pPr>
    <w:r>
      <w:rPr>
        <w:noProof/>
        <w:lang w:val="en-GB" w:eastAsia="en-GB"/>
      </w:rPr>
      <w:drawing>
        <wp:inline distT="0" distB="0" distL="0" distR="0" wp14:anchorId="528AC4EC" wp14:editId="30B1843A">
          <wp:extent cx="1802130" cy="929224"/>
          <wp:effectExtent l="25400" t="0" r="1270" b="0"/>
          <wp:docPr id="1" name="Picture 0" descr="PPI_Full_Logo RGB Lo-01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PI_Full_Logo RGB Lo-01 copy.jpg"/>
                  <pic:cNvPicPr/>
                </pic:nvPicPr>
                <pic:blipFill>
                  <a:blip r:embed="rId1"/>
                  <a:stretch>
                    <a:fillRect/>
                  </a:stretch>
                </pic:blipFill>
                <pic:spPr>
                  <a:xfrm>
                    <a:off x="0" y="0"/>
                    <a:ext cx="1811986" cy="93430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51B73B" w14:textId="77777777" w:rsidR="00463088" w:rsidRDefault="00463088">
      <w:r>
        <w:separator/>
      </w:r>
    </w:p>
  </w:footnote>
  <w:footnote w:type="continuationSeparator" w:id="0">
    <w:p w14:paraId="4C03D0CB" w14:textId="77777777" w:rsidR="00463088" w:rsidRDefault="004630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F86C69"/>
    <w:multiLevelType w:val="hybridMultilevel"/>
    <w:tmpl w:val="A2763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8F446A"/>
    <w:multiLevelType w:val="hybridMultilevel"/>
    <w:tmpl w:val="A44EF6BC"/>
    <w:lvl w:ilvl="0" w:tplc="8C8093CC">
      <w:start w:val="1"/>
      <w:numFmt w:val="bullet"/>
      <w:lvlText w:val=""/>
      <w:lvlJc w:val="left"/>
      <w:pPr>
        <w:ind w:left="1304" w:hanging="17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927"/>
    <w:rsid w:val="00020702"/>
    <w:rsid w:val="000B097C"/>
    <w:rsid w:val="001134C2"/>
    <w:rsid w:val="00165E0A"/>
    <w:rsid w:val="001E79FE"/>
    <w:rsid w:val="001F4E71"/>
    <w:rsid w:val="00231AAD"/>
    <w:rsid w:val="002E1927"/>
    <w:rsid w:val="003428A7"/>
    <w:rsid w:val="003D4F48"/>
    <w:rsid w:val="00430F68"/>
    <w:rsid w:val="00463088"/>
    <w:rsid w:val="00476B96"/>
    <w:rsid w:val="0048509D"/>
    <w:rsid w:val="004E6582"/>
    <w:rsid w:val="005A39BE"/>
    <w:rsid w:val="005C024D"/>
    <w:rsid w:val="00606A56"/>
    <w:rsid w:val="00634CAD"/>
    <w:rsid w:val="006A3C8A"/>
    <w:rsid w:val="007347A2"/>
    <w:rsid w:val="00767122"/>
    <w:rsid w:val="007A15C8"/>
    <w:rsid w:val="007C5559"/>
    <w:rsid w:val="007D12E7"/>
    <w:rsid w:val="008028BF"/>
    <w:rsid w:val="00856A4E"/>
    <w:rsid w:val="008A5EFA"/>
    <w:rsid w:val="008D4A54"/>
    <w:rsid w:val="008D7C7F"/>
    <w:rsid w:val="008E79EA"/>
    <w:rsid w:val="00950F26"/>
    <w:rsid w:val="009721DD"/>
    <w:rsid w:val="009D7959"/>
    <w:rsid w:val="00A10018"/>
    <w:rsid w:val="00A138B8"/>
    <w:rsid w:val="00B21FBD"/>
    <w:rsid w:val="00B53106"/>
    <w:rsid w:val="00B56A6B"/>
    <w:rsid w:val="00B57202"/>
    <w:rsid w:val="00B8422B"/>
    <w:rsid w:val="00C0038D"/>
    <w:rsid w:val="00CA3234"/>
    <w:rsid w:val="00D82F9A"/>
    <w:rsid w:val="00DE04B8"/>
    <w:rsid w:val="00DE28C5"/>
    <w:rsid w:val="00E620EF"/>
    <w:rsid w:val="00E72FD6"/>
    <w:rsid w:val="00F87CEF"/>
  </w:rsids>
  <m:mathPr>
    <m:mathFont m:val="Cambria Math"/>
    <m:brkBin m:val="before"/>
    <m:brkBinSub m:val="--"/>
    <m:smallFrac/>
    <m:dispDe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B8A051"/>
  <w15:docId w15:val="{284F9941-E8F5-4D95-8E82-45A755A45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134821"/>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6A4E"/>
    <w:rPr>
      <w:color w:val="0000FF" w:themeColor="hyperlink"/>
      <w:u w:val="single"/>
    </w:rPr>
  </w:style>
  <w:style w:type="paragraph" w:styleId="ListParagraph">
    <w:name w:val="List Paragraph"/>
    <w:basedOn w:val="Normal"/>
    <w:uiPriority w:val="34"/>
    <w:qFormat/>
    <w:rsid w:val="0048509D"/>
    <w:pPr>
      <w:ind w:left="720"/>
      <w:contextualSpacing/>
    </w:pPr>
  </w:style>
  <w:style w:type="paragraph" w:styleId="Footer">
    <w:name w:val="footer"/>
    <w:basedOn w:val="Normal"/>
    <w:link w:val="FooterChar"/>
    <w:uiPriority w:val="99"/>
    <w:unhideWhenUsed/>
    <w:rsid w:val="00430F68"/>
    <w:pPr>
      <w:tabs>
        <w:tab w:val="center" w:pos="4320"/>
        <w:tab w:val="right" w:pos="8640"/>
      </w:tabs>
    </w:pPr>
  </w:style>
  <w:style w:type="character" w:customStyle="1" w:styleId="FooterChar">
    <w:name w:val="Footer Char"/>
    <w:basedOn w:val="DefaultParagraphFont"/>
    <w:link w:val="Footer"/>
    <w:uiPriority w:val="99"/>
    <w:rsid w:val="00430F68"/>
    <w:rPr>
      <w:rFonts w:ascii="Arial" w:hAnsi="Arial"/>
    </w:rPr>
  </w:style>
  <w:style w:type="character" w:styleId="PageNumber">
    <w:name w:val="page number"/>
    <w:basedOn w:val="DefaultParagraphFont"/>
    <w:uiPriority w:val="99"/>
    <w:semiHidden/>
    <w:unhideWhenUsed/>
    <w:rsid w:val="00430F68"/>
  </w:style>
  <w:style w:type="paragraph" w:styleId="Header">
    <w:name w:val="header"/>
    <w:basedOn w:val="Normal"/>
    <w:link w:val="HeaderChar"/>
    <w:uiPriority w:val="99"/>
    <w:unhideWhenUsed/>
    <w:rsid w:val="003428A7"/>
    <w:pPr>
      <w:tabs>
        <w:tab w:val="center" w:pos="4320"/>
        <w:tab w:val="right" w:pos="8640"/>
      </w:tabs>
    </w:pPr>
  </w:style>
  <w:style w:type="character" w:customStyle="1" w:styleId="HeaderChar">
    <w:name w:val="Header Char"/>
    <w:basedOn w:val="DefaultParagraphFont"/>
    <w:link w:val="Header"/>
    <w:uiPriority w:val="99"/>
    <w:rsid w:val="003428A7"/>
    <w:rPr>
      <w:rFonts w:ascii="Arial" w:hAnsi="Arial"/>
    </w:rPr>
  </w:style>
  <w:style w:type="paragraph" w:styleId="NormalWeb">
    <w:name w:val="Normal (Web)"/>
    <w:basedOn w:val="Normal"/>
    <w:uiPriority w:val="99"/>
    <w:rsid w:val="00A10018"/>
    <w:pPr>
      <w:spacing w:beforeLines="1" w:afterLines="1"/>
    </w:pPr>
    <w:rPr>
      <w:rFonts w:ascii="Times" w:hAnsi="Times"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241705">
      <w:bodyDiv w:val="1"/>
      <w:marLeft w:val="0"/>
      <w:marRight w:val="0"/>
      <w:marTop w:val="0"/>
      <w:marBottom w:val="0"/>
      <w:divBdr>
        <w:top w:val="none" w:sz="0" w:space="0" w:color="auto"/>
        <w:left w:val="none" w:sz="0" w:space="0" w:color="auto"/>
        <w:bottom w:val="none" w:sz="0" w:space="0" w:color="auto"/>
        <w:right w:val="none" w:sz="0" w:space="0" w:color="auto"/>
      </w:divBdr>
      <w:divsChild>
        <w:div w:id="1698966046">
          <w:marLeft w:val="547"/>
          <w:marRight w:val="0"/>
          <w:marTop w:val="0"/>
          <w:marBottom w:val="0"/>
          <w:divBdr>
            <w:top w:val="none" w:sz="0" w:space="0" w:color="auto"/>
            <w:left w:val="none" w:sz="0" w:space="0" w:color="auto"/>
            <w:bottom w:val="none" w:sz="0" w:space="0" w:color="auto"/>
            <w:right w:val="none" w:sz="0" w:space="0" w:color="auto"/>
          </w:divBdr>
        </w:div>
        <w:div w:id="1687630107">
          <w:marLeft w:val="547"/>
          <w:marRight w:val="0"/>
          <w:marTop w:val="0"/>
          <w:marBottom w:val="0"/>
          <w:divBdr>
            <w:top w:val="none" w:sz="0" w:space="0" w:color="auto"/>
            <w:left w:val="none" w:sz="0" w:space="0" w:color="auto"/>
            <w:bottom w:val="none" w:sz="0" w:space="0" w:color="auto"/>
            <w:right w:val="none" w:sz="0" w:space="0" w:color="auto"/>
          </w:divBdr>
        </w:div>
        <w:div w:id="1922837285">
          <w:marLeft w:val="547"/>
          <w:marRight w:val="0"/>
          <w:marTop w:val="0"/>
          <w:marBottom w:val="0"/>
          <w:divBdr>
            <w:top w:val="none" w:sz="0" w:space="0" w:color="auto"/>
            <w:left w:val="none" w:sz="0" w:space="0" w:color="auto"/>
            <w:bottom w:val="none" w:sz="0" w:space="0" w:color="auto"/>
            <w:right w:val="none" w:sz="0" w:space="0" w:color="auto"/>
          </w:divBdr>
        </w:div>
        <w:div w:id="1364088774">
          <w:marLeft w:val="547"/>
          <w:marRight w:val="0"/>
          <w:marTop w:val="0"/>
          <w:marBottom w:val="0"/>
          <w:divBdr>
            <w:top w:val="none" w:sz="0" w:space="0" w:color="auto"/>
            <w:left w:val="none" w:sz="0" w:space="0" w:color="auto"/>
            <w:bottom w:val="none" w:sz="0" w:space="0" w:color="auto"/>
            <w:right w:val="none" w:sz="0" w:space="0" w:color="auto"/>
          </w:divBdr>
        </w:div>
        <w:div w:id="1509250585">
          <w:marLeft w:val="547"/>
          <w:marRight w:val="0"/>
          <w:marTop w:val="0"/>
          <w:marBottom w:val="0"/>
          <w:divBdr>
            <w:top w:val="none" w:sz="0" w:space="0" w:color="auto"/>
            <w:left w:val="none" w:sz="0" w:space="0" w:color="auto"/>
            <w:bottom w:val="none" w:sz="0" w:space="0" w:color="auto"/>
            <w:right w:val="none" w:sz="0" w:space="0" w:color="auto"/>
          </w:divBdr>
        </w:div>
        <w:div w:id="688456244">
          <w:marLeft w:val="547"/>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995</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Jessie Cunnett</dc:creator>
  <cp:lastModifiedBy>Carole Short</cp:lastModifiedBy>
  <cp:revision>2</cp:revision>
  <cp:lastPrinted>2015-10-28T14:57:00Z</cp:lastPrinted>
  <dcterms:created xsi:type="dcterms:W3CDTF">2016-06-13T06:48:00Z</dcterms:created>
  <dcterms:modified xsi:type="dcterms:W3CDTF">2016-06-13T06:48:00Z</dcterms:modified>
</cp:coreProperties>
</file>