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19" w:rsidP="3AC45657" w:rsidRDefault="000D3819" w14:paraId="4FC5996C" w14:textId="6E904143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en-GB"/>
        </w:rPr>
      </w:pPr>
      <w:r w:rsidRPr="3AC45657" w:rsidR="360F3795">
        <w:rPr>
          <w:rFonts w:ascii="Arial" w:hAnsi="Arial" w:eastAsia="Arial" w:cs="Arial"/>
          <w:b w:val="1"/>
          <w:bCs w:val="1"/>
          <w:sz w:val="28"/>
          <w:szCs w:val="28"/>
          <w:lang w:val="en-GB"/>
        </w:rPr>
        <w:t xml:space="preserve">Local Community Partnerships, Croydon North-East </w:t>
      </w:r>
    </w:p>
    <w:p w:rsidR="360F3795" w:rsidP="3AC45657" w:rsidRDefault="360F3795" w14:paraId="10C08442" w14:textId="093859FA">
      <w:pPr>
        <w:pStyle w:val="Normal"/>
        <w:spacing w:after="0" w:line="240" w:lineRule="auto"/>
        <w:jc w:val="center"/>
        <w:rPr>
          <w:rFonts w:ascii="Arial" w:hAnsi="Arial" w:eastAsia="Arial" w:cs="Arial"/>
          <w:b w:val="1"/>
          <w:bCs w:val="1"/>
          <w:sz w:val="28"/>
          <w:szCs w:val="28"/>
          <w:lang w:val="en-GB"/>
        </w:rPr>
      </w:pPr>
      <w:r w:rsidRPr="3AC45657" w:rsidR="360F3795">
        <w:rPr>
          <w:rFonts w:ascii="Arial" w:hAnsi="Arial" w:eastAsia="Arial" w:cs="Arial"/>
          <w:b w:val="1"/>
          <w:bCs w:val="1"/>
          <w:sz w:val="28"/>
          <w:szCs w:val="28"/>
          <w:lang w:val="en-GB"/>
        </w:rPr>
        <w:t xml:space="preserve">14 June 2023 – Meeting Notes </w:t>
      </w:r>
    </w:p>
    <w:p w:rsidR="3AC45657" w:rsidP="3AC45657" w:rsidRDefault="3AC45657" w14:paraId="04D6E021" w14:textId="7185AC24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="3AC45657" w:rsidP="3AC45657" w:rsidRDefault="3AC45657" w14:paraId="05336B8F" w14:textId="3ABC5E13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="0230DFDF" w:rsidP="3AC45657" w:rsidRDefault="0230DFDF" w14:paraId="3066D522" w14:textId="637E0A59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3AC45657" w:rsidR="0230DFDF">
        <w:rPr>
          <w:rFonts w:ascii="Arial" w:hAnsi="Arial" w:eastAsia="Arial" w:cs="Arial"/>
          <w:sz w:val="24"/>
          <w:szCs w:val="24"/>
          <w:lang w:val="en-GB"/>
        </w:rPr>
        <w:t xml:space="preserve">Dear </w:t>
      </w:r>
      <w:r w:rsidRPr="3AC45657" w:rsidR="63FA371E">
        <w:rPr>
          <w:rFonts w:ascii="Arial" w:hAnsi="Arial" w:eastAsia="Arial" w:cs="Arial"/>
          <w:sz w:val="24"/>
          <w:szCs w:val="24"/>
          <w:lang w:val="en-GB"/>
        </w:rPr>
        <w:t xml:space="preserve">LCP in Croydon </w:t>
      </w:r>
      <w:r w:rsidRPr="3AC45657" w:rsidR="0230DFDF">
        <w:rPr>
          <w:rFonts w:ascii="Arial" w:hAnsi="Arial" w:eastAsia="Arial" w:cs="Arial"/>
          <w:sz w:val="24"/>
          <w:szCs w:val="24"/>
          <w:lang w:val="en-GB"/>
        </w:rPr>
        <w:t>North</w:t>
      </w:r>
      <w:r w:rsidRPr="3AC45657" w:rsidR="7C101525">
        <w:rPr>
          <w:rFonts w:ascii="Arial" w:hAnsi="Arial" w:eastAsia="Arial" w:cs="Arial"/>
          <w:sz w:val="24"/>
          <w:szCs w:val="24"/>
          <w:lang w:val="en-GB"/>
        </w:rPr>
        <w:t>-</w:t>
      </w:r>
      <w:r w:rsidRPr="3AC45657" w:rsidR="098D2D03">
        <w:rPr>
          <w:rFonts w:ascii="Arial" w:hAnsi="Arial" w:eastAsia="Arial" w:cs="Arial"/>
          <w:sz w:val="24"/>
          <w:szCs w:val="24"/>
          <w:lang w:val="en-GB"/>
        </w:rPr>
        <w:t>E</w:t>
      </w:r>
      <w:r w:rsidRPr="3AC45657" w:rsidR="0230DFDF">
        <w:rPr>
          <w:rFonts w:ascii="Arial" w:hAnsi="Arial" w:eastAsia="Arial" w:cs="Arial"/>
          <w:sz w:val="24"/>
          <w:szCs w:val="24"/>
          <w:lang w:val="en-GB"/>
        </w:rPr>
        <w:t xml:space="preserve">ast Colleagues, </w:t>
      </w:r>
    </w:p>
    <w:p w:rsidRPr="000D3819" w:rsidR="000D3819" w:rsidP="000D3819" w:rsidRDefault="000D3819" w14:paraId="4C984761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Pr="000D3819" w:rsidR="0230DFDF" w:rsidP="000D3819" w:rsidRDefault="0230DFDF" w14:paraId="23E450CA" w14:textId="76ADEA1E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It was wonderful to meet with you all and hear from partners across </w:t>
      </w:r>
      <w:r w:rsidRPr="000D3819" w:rsidR="5FD075F2">
        <w:rPr>
          <w:rFonts w:ascii="Arial" w:hAnsi="Arial" w:eastAsia="Arial" w:cs="Arial"/>
          <w:sz w:val="24"/>
          <w:szCs w:val="24"/>
          <w:lang w:val="en-GB"/>
        </w:rPr>
        <w:t xml:space="preserve">Crystal Palace South, Upper </w:t>
      </w:r>
      <w:r w:rsidRPr="000D3819" w:rsidR="69C22D7E">
        <w:rPr>
          <w:rFonts w:ascii="Arial" w:hAnsi="Arial" w:eastAsia="Arial" w:cs="Arial"/>
          <w:sz w:val="24"/>
          <w:szCs w:val="24"/>
          <w:lang w:val="en-GB"/>
        </w:rPr>
        <w:t>Norwood, Thornton</w:t>
      </w:r>
      <w:r w:rsidRPr="000D3819" w:rsidR="5FD075F2">
        <w:rPr>
          <w:rFonts w:ascii="Arial" w:hAnsi="Arial" w:eastAsia="Arial" w:cs="Arial"/>
          <w:sz w:val="24"/>
          <w:szCs w:val="24"/>
          <w:lang w:val="en-GB"/>
        </w:rPr>
        <w:t xml:space="preserve"> Heath and South Norwood.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Special thanks to our wonderful host</w:t>
      </w:r>
      <w:r w:rsidRPr="000D3819" w:rsidR="540BAD6E">
        <w:rPr>
          <w:rFonts w:ascii="Arial" w:hAnsi="Arial" w:eastAsia="Arial" w:cs="Arial"/>
          <w:sz w:val="24"/>
          <w:szCs w:val="24"/>
          <w:lang w:val="en-GB"/>
        </w:rPr>
        <w:t xml:space="preserve"> Lakes Café at the Waterside Centre. What a wonderful venue and local asset</w:t>
      </w:r>
      <w:r w:rsidRPr="000D3819" w:rsidR="6535D870">
        <w:rPr>
          <w:rFonts w:ascii="Arial" w:hAnsi="Arial" w:eastAsia="Arial" w:cs="Arial"/>
          <w:sz w:val="24"/>
          <w:szCs w:val="24"/>
          <w:lang w:val="en-GB"/>
        </w:rPr>
        <w:t xml:space="preserve">. </w:t>
      </w:r>
      <w:r w:rsidRPr="000D3819" w:rsidR="4253993B">
        <w:rPr>
          <w:rFonts w:ascii="Arial" w:hAnsi="Arial" w:eastAsia="Arial" w:cs="Arial"/>
          <w:sz w:val="24"/>
          <w:szCs w:val="24"/>
          <w:lang w:val="en-GB"/>
        </w:rPr>
        <w:t>Here for</w:t>
      </w:r>
      <w:r w:rsidRPr="000D3819" w:rsidR="6535D870">
        <w:rPr>
          <w:rFonts w:ascii="Arial" w:hAnsi="Arial" w:eastAsia="Arial" w:cs="Arial"/>
          <w:sz w:val="24"/>
          <w:szCs w:val="24"/>
          <w:lang w:val="en-GB"/>
        </w:rPr>
        <w:t xml:space="preserve"> more information about hiring this </w:t>
      </w:r>
      <w:hyperlink r:id="rId7">
        <w:r w:rsidRPr="000D3819" w:rsidR="6535D870">
          <w:rPr>
            <w:rStyle w:val="Hyperlink"/>
            <w:rFonts w:ascii="Arial" w:hAnsi="Arial" w:eastAsia="Arial" w:cs="Arial"/>
            <w:color w:val="3333FF"/>
            <w:sz w:val="24"/>
            <w:szCs w:val="24"/>
            <w:lang w:val="en-GB"/>
          </w:rPr>
          <w:t>venue</w:t>
        </w:r>
      </w:hyperlink>
      <w:r w:rsidRPr="000D3819" w:rsidR="6535D870">
        <w:rPr>
          <w:rFonts w:ascii="Arial" w:hAnsi="Arial" w:eastAsia="Arial" w:cs="Arial"/>
          <w:sz w:val="24"/>
          <w:szCs w:val="24"/>
          <w:lang w:val="en-GB"/>
        </w:rPr>
        <w:t xml:space="preserve"> or the many activities they facilitate</w:t>
      </w:r>
      <w:r w:rsidRPr="000D3819" w:rsidR="028791BC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hyperlink r:id="rId8">
        <w:r w:rsidRPr="000D3819" w:rsidR="028791BC">
          <w:rPr>
            <w:rStyle w:val="Hyperlink"/>
            <w:rFonts w:ascii="Arial" w:hAnsi="Arial" w:eastAsia="Arial" w:cs="Arial"/>
            <w:color w:val="3333FF"/>
            <w:sz w:val="24"/>
            <w:szCs w:val="24"/>
            <w:lang w:val="en-GB"/>
          </w:rPr>
          <w:t>Simply Connect Croydon - Croydon Voluntary Action - Waterside Centre</w:t>
        </w:r>
      </w:hyperlink>
    </w:p>
    <w:p w:rsidRPr="000D3819" w:rsidR="0230DFDF" w:rsidP="000D3819" w:rsidRDefault="0230DFDF" w14:paraId="30BC019E" w14:textId="1245DE05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0D3819">
        <w:rPr>
          <w:rFonts w:ascii="Arial" w:hAnsi="Arial" w:cs="Arial"/>
          <w:sz w:val="24"/>
          <w:szCs w:val="24"/>
        </w:rPr>
        <w:br/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Our partnership event was Chaired by </w:t>
      </w:r>
      <w:r w:rsidRPr="000D3819" w:rsidR="61B95E34">
        <w:rPr>
          <w:rFonts w:ascii="Arial" w:hAnsi="Arial" w:eastAsia="Arial" w:cs="Arial"/>
          <w:sz w:val="24"/>
          <w:szCs w:val="24"/>
          <w:lang w:val="en-GB"/>
        </w:rPr>
        <w:t xml:space="preserve">Sarah Burns </w:t>
      </w:r>
      <w:r w:rsidRPr="000D3819" w:rsidR="458169F4">
        <w:rPr>
          <w:rFonts w:ascii="Arial" w:hAnsi="Arial" w:eastAsia="Arial" w:cs="Arial"/>
          <w:sz w:val="24"/>
          <w:szCs w:val="24"/>
          <w:lang w:val="en-GB"/>
        </w:rPr>
        <w:t>and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 w:rsidR="2640A7A8">
        <w:rPr>
          <w:rFonts w:ascii="Arial" w:hAnsi="Arial" w:eastAsia="Arial" w:cs="Arial"/>
          <w:sz w:val="24"/>
          <w:szCs w:val="24"/>
          <w:lang w:val="en-GB"/>
        </w:rPr>
        <w:t>Andrew Slegg</w:t>
      </w:r>
      <w:r w:rsidRPr="000D3819" w:rsidR="326EB32F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and co-chaired by </w:t>
      </w:r>
      <w:r w:rsidRPr="000D3819" w:rsidR="00585319">
        <w:rPr>
          <w:rFonts w:ascii="Arial" w:hAnsi="Arial" w:eastAsia="Arial" w:cs="Arial"/>
          <w:sz w:val="24"/>
          <w:szCs w:val="24"/>
          <w:lang w:val="en-GB"/>
        </w:rPr>
        <w:t>Magdalene</w:t>
      </w:r>
      <w:r w:rsidRPr="000D3819" w:rsidR="0A8A7B83">
        <w:rPr>
          <w:rFonts w:ascii="Arial" w:hAnsi="Arial" w:eastAsia="Arial" w:cs="Arial"/>
          <w:sz w:val="24"/>
          <w:szCs w:val="24"/>
          <w:lang w:val="en-GB"/>
        </w:rPr>
        <w:t xml:space="preserve"> from Music Relief</w:t>
      </w:r>
      <w:r w:rsidRPr="000D3819" w:rsidR="620E2FD8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 w:rsidR="171A34FC">
        <w:rPr>
          <w:rFonts w:ascii="Arial" w:hAnsi="Arial" w:eastAsia="Arial" w:cs="Arial"/>
          <w:sz w:val="24"/>
          <w:szCs w:val="24"/>
          <w:lang w:val="en-GB"/>
        </w:rPr>
        <w:t xml:space="preserve">and Nicole from </w:t>
      </w:r>
      <w:proofErr w:type="spellStart"/>
      <w:r w:rsidRPr="000D3819" w:rsidR="64E58CD9">
        <w:rPr>
          <w:rFonts w:ascii="Arial" w:hAnsi="Arial" w:eastAsia="Arial" w:cs="Arial"/>
          <w:sz w:val="24"/>
          <w:szCs w:val="24"/>
          <w:lang w:val="en-GB"/>
        </w:rPr>
        <w:t>N</w:t>
      </w:r>
      <w:r w:rsidRPr="000D3819" w:rsidR="171A34FC">
        <w:rPr>
          <w:rFonts w:ascii="Arial" w:hAnsi="Arial" w:eastAsia="Arial" w:cs="Arial"/>
          <w:sz w:val="24"/>
          <w:szCs w:val="24"/>
          <w:lang w:val="en-GB"/>
        </w:rPr>
        <w:t>oo</w:t>
      </w:r>
      <w:proofErr w:type="spellEnd"/>
      <w:r w:rsidRPr="000D3819" w:rsidR="171A34FC">
        <w:rPr>
          <w:rFonts w:ascii="Arial" w:hAnsi="Arial" w:eastAsia="Arial" w:cs="Arial"/>
          <w:sz w:val="24"/>
          <w:szCs w:val="24"/>
          <w:lang w:val="en-GB"/>
        </w:rPr>
        <w:t xml:space="preserve"> Thinking</w:t>
      </w:r>
      <w:r w:rsidRPr="000D3819" w:rsidR="6713F1C7">
        <w:rPr>
          <w:rFonts w:ascii="Arial" w:hAnsi="Arial" w:eastAsia="Arial" w:cs="Arial"/>
          <w:sz w:val="24"/>
          <w:szCs w:val="24"/>
          <w:lang w:val="en-GB"/>
        </w:rPr>
        <w:t xml:space="preserve"> a Consultancy</w:t>
      </w:r>
      <w:r w:rsidRPr="000D3819" w:rsidR="11B22A43">
        <w:rPr>
          <w:rFonts w:ascii="Arial" w:hAnsi="Arial" w:eastAsia="Arial" w:cs="Arial"/>
          <w:sz w:val="24"/>
          <w:szCs w:val="24"/>
          <w:lang w:val="en-GB"/>
        </w:rPr>
        <w:t>. Click here</w:t>
      </w:r>
      <w:r w:rsidRPr="000D3819" w:rsidR="6713F1C7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hyperlink r:id="rId9">
        <w:r w:rsidRPr="000D3819" w:rsidR="0AFAB211">
          <w:rPr>
            <w:rStyle w:val="Hyperlink"/>
            <w:rFonts w:ascii="Arial" w:hAnsi="Arial" w:eastAsia="Arial" w:cs="Arial"/>
            <w:color w:val="3333FF"/>
            <w:sz w:val="24"/>
            <w:szCs w:val="24"/>
            <w:lang w:val="en-GB"/>
          </w:rPr>
          <w:t>New co-chairs for the Local Community Partnership (mailchi.mp)</w:t>
        </w:r>
      </w:hyperlink>
      <w:r w:rsidRPr="000D3819" w:rsidR="6713F1C7">
        <w:rPr>
          <w:rFonts w:ascii="Arial" w:hAnsi="Arial" w:eastAsia="Arial" w:cs="Arial"/>
          <w:sz w:val="24"/>
          <w:szCs w:val="24"/>
          <w:lang w:val="en-GB"/>
        </w:rPr>
        <w:t xml:space="preserve"> for more information.</w:t>
      </w:r>
      <w:r w:rsidRPr="000D3819" w:rsidR="171A34FC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</w:t>
      </w:r>
    </w:p>
    <w:p w:rsidRPr="000D3819" w:rsidR="000D3819" w:rsidP="000D3819" w:rsidRDefault="000D3819" w14:paraId="6BF21BC1" w14:textId="77777777">
      <w:pPr>
        <w:spacing w:after="0" w:line="240" w:lineRule="auto"/>
        <w:rPr>
          <w:rFonts w:ascii="Arial" w:hAnsi="Arial" w:eastAsia="Arial" w:cs="Arial"/>
          <w:i/>
          <w:iCs/>
          <w:sz w:val="24"/>
          <w:szCs w:val="24"/>
          <w:lang w:val="en-GB"/>
        </w:rPr>
      </w:pPr>
    </w:p>
    <w:p w:rsidRPr="000D3819" w:rsidR="0230DFDF" w:rsidP="000D3819" w:rsidRDefault="0230DFDF" w14:paraId="0FE07E9A" w14:textId="756E7F4B">
      <w:pPr>
        <w:spacing w:after="0" w:line="240" w:lineRule="auto"/>
        <w:rPr>
          <w:rFonts w:ascii="Arial" w:hAnsi="Arial" w:eastAsia="Arial" w:cs="Arial"/>
          <w:i/>
          <w:iCs/>
          <w:sz w:val="24"/>
          <w:szCs w:val="24"/>
          <w:lang w:val="en-GB"/>
        </w:rPr>
      </w:pPr>
      <w:r w:rsidRPr="000D3819">
        <w:rPr>
          <w:rFonts w:ascii="Arial" w:hAnsi="Arial" w:eastAsia="Arial" w:cs="Arial"/>
          <w:i/>
          <w:iCs/>
          <w:sz w:val="24"/>
          <w:szCs w:val="24"/>
          <w:lang w:val="en-GB"/>
        </w:rPr>
        <w:t>Please find a record of our meeting below.</w:t>
      </w:r>
    </w:p>
    <w:p w:rsidRPr="000D3819" w:rsidR="000D3819" w:rsidP="000D3819" w:rsidRDefault="000D3819" w14:paraId="2B1664F2" w14:textId="77777777">
      <w:pPr>
        <w:spacing w:after="0" w:line="240" w:lineRule="auto"/>
        <w:rPr>
          <w:rFonts w:ascii="Arial" w:hAnsi="Arial" w:eastAsia="Arial" w:cs="Arial"/>
          <w:i/>
          <w:iCs/>
          <w:sz w:val="24"/>
          <w:szCs w:val="24"/>
          <w:lang w:val="en-GB"/>
        </w:rPr>
      </w:pPr>
    </w:p>
    <w:p w:rsidRPr="000D3819" w:rsidR="000D3819" w:rsidP="000D3819" w:rsidRDefault="10088877" w14:paraId="0BBE5451" w14:textId="2D8ECEF5">
      <w:pPr>
        <w:spacing w:after="0" w:line="240" w:lineRule="auto"/>
        <w:rPr>
          <w:rFonts w:ascii="Arial" w:hAnsi="Arial" w:eastAsia="Arial" w:cs="Arial"/>
          <w:b/>
          <w:bCs/>
          <w:i/>
          <w:iCs/>
          <w:sz w:val="24"/>
          <w:szCs w:val="24"/>
          <w:lang w:val="en-GB"/>
        </w:rPr>
      </w:pPr>
      <w:r w:rsidRPr="000D3819">
        <w:rPr>
          <w:rFonts w:ascii="Arial" w:hAnsi="Arial" w:eastAsia="Arial" w:cs="Arial"/>
          <w:b/>
          <w:bCs/>
          <w:i/>
          <w:iCs/>
          <w:sz w:val="24"/>
          <w:szCs w:val="24"/>
          <w:lang w:val="en-GB"/>
        </w:rPr>
        <w:t>Local updates</w:t>
      </w:r>
    </w:p>
    <w:p w:rsidR="41AF4B73" w:rsidP="000D3819" w:rsidRDefault="41AF4B73" w14:paraId="2887A6CA" w14:textId="6A9BB586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As per our agenda we heard updates on the following 4 key items: </w:t>
      </w:r>
    </w:p>
    <w:p w:rsidRPr="000D3819" w:rsidR="000D3819" w:rsidP="000D3819" w:rsidRDefault="000D3819" w14:paraId="728FC818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Pr="000D3819" w:rsidR="0230DFDF" w:rsidP="000D3819" w:rsidRDefault="7AC14C88" w14:paraId="743BF890" w14:textId="1FB567CB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>Locality Commissioning model:</w:t>
      </w:r>
      <w:r w:rsidRPr="000D3819" w:rsidR="41AF4B73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 </w:t>
      </w:r>
      <w:r w:rsidRPr="000D3819" w:rsidR="5A13BF21">
        <w:rPr>
          <w:rFonts w:ascii="Arial" w:hAnsi="Arial" w:eastAsia="Arial" w:cs="Arial"/>
          <w:sz w:val="24"/>
          <w:szCs w:val="24"/>
          <w:lang w:val="en-GB"/>
        </w:rPr>
        <w:t xml:space="preserve">We recapped the purpose of how and why we are approaching these local community partnership meetings </w:t>
      </w:r>
      <w:r w:rsidRPr="000D3819" w:rsidR="12520DEF">
        <w:rPr>
          <w:rFonts w:ascii="Arial" w:hAnsi="Arial" w:eastAsia="Arial" w:cs="Arial"/>
          <w:sz w:val="24"/>
          <w:szCs w:val="24"/>
          <w:lang w:val="en-GB"/>
        </w:rPr>
        <w:t xml:space="preserve">with a grass root approach. We want to transparently and </w:t>
      </w:r>
      <w:r w:rsidRPr="000D3819" w:rsidR="1818C0A7">
        <w:rPr>
          <w:rFonts w:ascii="Arial" w:hAnsi="Arial" w:eastAsia="Arial" w:cs="Arial"/>
          <w:sz w:val="24"/>
          <w:szCs w:val="24"/>
          <w:lang w:val="en-GB"/>
        </w:rPr>
        <w:t>in</w:t>
      </w:r>
      <w:r w:rsidRPr="000D3819" w:rsidR="12520DEF">
        <w:rPr>
          <w:rFonts w:ascii="Arial" w:hAnsi="Arial" w:eastAsia="Arial" w:cs="Arial"/>
          <w:sz w:val="24"/>
          <w:szCs w:val="24"/>
          <w:lang w:val="en-GB"/>
        </w:rPr>
        <w:t>clusively partner together to devolve funds to grass root organisations and commun</w:t>
      </w:r>
      <w:r w:rsidRPr="000D3819" w:rsidR="5D3FEDC6">
        <w:rPr>
          <w:rFonts w:ascii="Arial" w:hAnsi="Arial" w:eastAsia="Arial" w:cs="Arial"/>
          <w:sz w:val="24"/>
          <w:szCs w:val="24"/>
          <w:lang w:val="en-GB"/>
        </w:rPr>
        <w:t>ity groups to address and greatly impact key areas o</w:t>
      </w:r>
      <w:r w:rsidRPr="000D3819" w:rsidR="06DAE2AF">
        <w:rPr>
          <w:rFonts w:ascii="Arial" w:hAnsi="Arial" w:eastAsia="Arial" w:cs="Arial"/>
          <w:sz w:val="24"/>
          <w:szCs w:val="24"/>
          <w:lang w:val="en-GB"/>
        </w:rPr>
        <w:t>f</w:t>
      </w:r>
      <w:r w:rsidRPr="000D3819" w:rsidR="5D3FEDC6">
        <w:rPr>
          <w:rFonts w:ascii="Arial" w:hAnsi="Arial" w:eastAsia="Arial" w:cs="Arial"/>
          <w:sz w:val="24"/>
          <w:szCs w:val="24"/>
          <w:lang w:val="en-GB"/>
        </w:rPr>
        <w:t xml:space="preserve"> interest. The devolving of these funds into local hands is in effect a new way of commission</w:t>
      </w:r>
      <w:r w:rsidRPr="000D3819" w:rsidR="72764FED">
        <w:rPr>
          <w:rFonts w:ascii="Arial" w:hAnsi="Arial" w:eastAsia="Arial" w:cs="Arial"/>
          <w:sz w:val="24"/>
          <w:szCs w:val="24"/>
          <w:lang w:val="en-GB"/>
        </w:rPr>
        <w:t>ing</w:t>
      </w:r>
      <w:r w:rsidRPr="000D3819" w:rsidR="5D3FEDC6">
        <w:rPr>
          <w:rFonts w:ascii="Arial" w:hAnsi="Arial" w:eastAsia="Arial" w:cs="Arial"/>
          <w:sz w:val="24"/>
          <w:szCs w:val="24"/>
          <w:lang w:val="en-GB"/>
        </w:rPr>
        <w:t xml:space="preserve"> which encourages </w:t>
      </w:r>
      <w:r w:rsidRPr="000D3819" w:rsidR="304965B9">
        <w:rPr>
          <w:rFonts w:ascii="Arial" w:hAnsi="Arial" w:eastAsia="Arial" w:cs="Arial"/>
          <w:sz w:val="24"/>
          <w:szCs w:val="24"/>
          <w:lang w:val="en-GB"/>
        </w:rPr>
        <w:t>local leadership, ownership and solutions to hyper local issues.</w:t>
      </w:r>
      <w:r w:rsidRPr="000D3819" w:rsidR="60F04E8D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 w:rsidR="224B695C">
        <w:rPr>
          <w:rFonts w:ascii="Arial" w:hAnsi="Arial" w:eastAsia="Arial" w:cs="Arial"/>
          <w:sz w:val="24"/>
          <w:szCs w:val="24"/>
          <w:lang w:val="en-GB"/>
        </w:rPr>
        <w:t>M</w:t>
      </w:r>
      <w:r w:rsidRPr="000D3819" w:rsidR="304965B9">
        <w:rPr>
          <w:rFonts w:ascii="Arial" w:hAnsi="Arial" w:eastAsia="Arial" w:cs="Arial"/>
          <w:sz w:val="24"/>
          <w:szCs w:val="24"/>
          <w:lang w:val="en-GB"/>
        </w:rPr>
        <w:t>ore information a</w:t>
      </w:r>
      <w:r w:rsidRPr="000D3819" w:rsidR="43746394">
        <w:rPr>
          <w:rFonts w:ascii="Arial" w:hAnsi="Arial" w:eastAsia="Arial" w:cs="Arial"/>
          <w:sz w:val="24"/>
          <w:szCs w:val="24"/>
          <w:lang w:val="en-GB"/>
        </w:rPr>
        <w:t>nd a borough wide view of the Local community</w:t>
      </w:r>
      <w:r w:rsidRPr="000D3819" w:rsidR="7554E14E">
        <w:rPr>
          <w:rFonts w:ascii="Arial" w:hAnsi="Arial" w:eastAsia="Arial" w:cs="Arial"/>
          <w:sz w:val="24"/>
          <w:szCs w:val="24"/>
          <w:lang w:val="en-GB"/>
        </w:rPr>
        <w:t xml:space="preserve"> partnerships can be found </w:t>
      </w:r>
      <w:hyperlink r:id="rId10">
        <w:r w:rsidRPr="000D3819" w:rsidR="7554E14E">
          <w:rPr>
            <w:rStyle w:val="Hyperlink"/>
            <w:rFonts w:ascii="Arial" w:hAnsi="Arial" w:eastAsia="Arial" w:cs="Arial"/>
            <w:color w:val="3333FF"/>
            <w:sz w:val="24"/>
            <w:szCs w:val="24"/>
            <w:lang w:val="en-GB"/>
          </w:rPr>
          <w:t>here</w:t>
        </w:r>
        <w:r w:rsidRPr="000D3819" w:rsidR="7554E14E">
          <w:rPr>
            <w:rStyle w:val="Hyperlink"/>
            <w:rFonts w:ascii="Arial" w:hAnsi="Arial" w:eastAsia="Arial" w:cs="Arial"/>
            <w:color w:val="auto"/>
            <w:sz w:val="24"/>
            <w:szCs w:val="24"/>
            <w:lang w:val="en-GB"/>
          </w:rPr>
          <w:t>.</w:t>
        </w:r>
      </w:hyperlink>
      <w:r w:rsidRPr="000D3819" w:rsidR="43746394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 w:rsidR="487A2583">
        <w:rPr>
          <w:rFonts w:ascii="Arial" w:hAnsi="Arial" w:eastAsia="Arial" w:cs="Arial"/>
          <w:sz w:val="24"/>
          <w:szCs w:val="24"/>
          <w:lang w:val="en-GB"/>
        </w:rPr>
        <w:t>The</w:t>
      </w:r>
      <w:r w:rsidRPr="000D3819" w:rsidR="32274A7C">
        <w:rPr>
          <w:rFonts w:ascii="Arial" w:hAnsi="Arial" w:eastAsia="Arial" w:cs="Arial"/>
          <w:sz w:val="24"/>
          <w:szCs w:val="24"/>
          <w:lang w:val="en-GB"/>
        </w:rPr>
        <w:t>re is £500,000</w:t>
      </w:r>
      <w:r w:rsidRPr="000D3819" w:rsidR="487A2583">
        <w:rPr>
          <w:rFonts w:ascii="Arial" w:hAnsi="Arial" w:eastAsia="Arial" w:cs="Arial"/>
          <w:sz w:val="24"/>
          <w:szCs w:val="24"/>
          <w:lang w:val="en-GB"/>
        </w:rPr>
        <w:t xml:space="preserve"> funding to be devolved over a two-year period.</w:t>
      </w:r>
      <w:r w:rsidRPr="000D3819" w:rsidR="03CAF8EC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 w:rsidR="57CB71B7">
        <w:rPr>
          <w:rFonts w:ascii="Arial" w:hAnsi="Arial" w:eastAsia="Arial" w:cs="Arial"/>
          <w:sz w:val="24"/>
          <w:szCs w:val="24"/>
          <w:lang w:val="en-GB"/>
        </w:rPr>
        <w:t xml:space="preserve">Detailed guidance, application form and budget template are </w:t>
      </w:r>
      <w:hyperlink r:id="rId11">
        <w:r w:rsidRPr="000D3819" w:rsidR="57CB71B7">
          <w:rPr>
            <w:rStyle w:val="Hyperlink"/>
            <w:rFonts w:ascii="Arial" w:hAnsi="Arial" w:eastAsia="Arial" w:cs="Arial"/>
            <w:color w:val="3333FF"/>
            <w:sz w:val="24"/>
            <w:szCs w:val="24"/>
            <w:lang w:val="en-GB"/>
          </w:rPr>
          <w:t>uploaded here</w:t>
        </w:r>
      </w:hyperlink>
      <w:r w:rsidRPr="000D3819" w:rsidR="57CB71B7">
        <w:rPr>
          <w:rFonts w:ascii="Arial" w:hAnsi="Arial" w:eastAsia="Arial" w:cs="Arial"/>
          <w:sz w:val="24"/>
          <w:szCs w:val="24"/>
          <w:lang w:val="en-GB"/>
        </w:rPr>
        <w:t>.</w:t>
      </w:r>
    </w:p>
    <w:p w:rsidRPr="000D3819" w:rsidR="000D3819" w:rsidP="000D3819" w:rsidRDefault="000D3819" w14:paraId="0D5B8B59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Pr="000D3819" w:rsidR="000D3819" w:rsidP="000D3819" w:rsidRDefault="00585319" w14:paraId="7BB9B4C4" w14:textId="395D4554">
      <w:pPr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val="en-GB"/>
        </w:rPr>
      </w:pP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>We also highlighted:</w:t>
      </w:r>
    </w:p>
    <w:p w:rsidRPr="000D3819" w:rsidR="00585319" w:rsidP="000D3819" w:rsidRDefault="0230DFDF" w14:paraId="0D639969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val="en-GB"/>
        </w:rPr>
      </w:pP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>C</w:t>
      </w:r>
      <w:r w:rsidRPr="000D3819" w:rsidR="552DBEDF">
        <w:rPr>
          <w:rFonts w:ascii="Arial" w:hAnsi="Arial" w:eastAsia="Arial" w:cs="Arial"/>
          <w:b/>
          <w:bCs/>
          <w:sz w:val="24"/>
          <w:szCs w:val="24"/>
          <w:lang w:val="en-GB"/>
        </w:rPr>
        <w:t>o</w:t>
      </w: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>mmunity Spotlight Event – Centrale Shopping Centre 23</w:t>
      </w:r>
      <w:r w:rsidRPr="000D3819">
        <w:rPr>
          <w:rFonts w:ascii="Arial" w:hAnsi="Arial" w:eastAsia="Arial" w:cs="Arial"/>
          <w:b/>
          <w:bCs/>
          <w:sz w:val="24"/>
          <w:szCs w:val="24"/>
          <w:vertAlign w:val="superscript"/>
          <w:lang w:val="en-GB"/>
        </w:rPr>
        <w:t>rd</w:t>
      </w: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 June</w:t>
      </w:r>
      <w:r w:rsidRPr="000D3819" w:rsidR="6C70E5BA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 </w:t>
      </w:r>
    </w:p>
    <w:p w:rsidRPr="000D3819" w:rsidR="0230DFDF" w:rsidP="000D3819" w:rsidRDefault="00585319" w14:paraId="5B343F8B" w14:textId="0BFD9C71">
      <w:pPr>
        <w:spacing w:after="0" w:line="240" w:lineRule="auto"/>
        <w:ind w:left="720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A</w:t>
      </w:r>
      <w:r w:rsidRPr="000D3819" w:rsidR="6C70E5BA">
        <w:rPr>
          <w:rFonts w:ascii="Arial" w:hAnsi="Arial" w:eastAsia="Arial" w:cs="Arial"/>
          <w:sz w:val="24"/>
          <w:szCs w:val="24"/>
          <w:lang w:val="en-GB"/>
        </w:rPr>
        <w:t xml:space="preserve"> local community partnership initiative to show case the many avenues of local partnership working including;</w:t>
      </w:r>
      <w:r w:rsidRPr="000D3819" w:rsidR="4BC35853">
        <w:rPr>
          <w:rFonts w:ascii="Arial" w:hAnsi="Arial" w:eastAsia="Arial" w:cs="Arial"/>
          <w:sz w:val="24"/>
          <w:szCs w:val="24"/>
          <w:lang w:val="en-GB"/>
        </w:rPr>
        <w:t xml:space="preserve"> Activities, Stalls, Workshops, Taster Sessions and Performances</w:t>
      </w:r>
      <w:r w:rsidRPr="000D3819" w:rsidR="2AD4E9AA">
        <w:rPr>
          <w:rFonts w:ascii="Arial" w:hAnsi="Arial" w:eastAsia="Arial" w:cs="Arial"/>
          <w:sz w:val="24"/>
          <w:szCs w:val="24"/>
          <w:lang w:val="en-GB"/>
        </w:rPr>
        <w:t>.</w:t>
      </w:r>
    </w:p>
    <w:p w:rsidRPr="000D3819" w:rsidR="000D3819" w:rsidP="000D3819" w:rsidRDefault="000D3819" w14:paraId="1B675CFE" w14:textId="77777777">
      <w:pPr>
        <w:spacing w:after="0" w:line="240" w:lineRule="auto"/>
        <w:ind w:left="720"/>
        <w:rPr>
          <w:rFonts w:ascii="Arial" w:hAnsi="Arial" w:eastAsia="Arial" w:cs="Arial"/>
          <w:b/>
          <w:bCs/>
          <w:sz w:val="24"/>
          <w:szCs w:val="24"/>
          <w:lang w:val="en-GB"/>
        </w:rPr>
      </w:pPr>
    </w:p>
    <w:p w:rsidRPr="000D3819" w:rsidR="066060C9" w:rsidP="000D3819" w:rsidRDefault="066060C9" w14:paraId="479CA076" w14:textId="4F8B502D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>Croydon Community Lottery.</w:t>
      </w:r>
      <w:r w:rsidRPr="000D3819" w:rsidR="5D4BD991">
        <w:rPr>
          <w:rFonts w:ascii="Arial" w:hAnsi="Arial" w:eastAsia="Arial" w:cs="Arial"/>
          <w:sz w:val="24"/>
          <w:szCs w:val="24"/>
          <w:lang w:val="en-GB"/>
        </w:rPr>
        <w:t xml:space="preserve"> An innovative approach to </w:t>
      </w:r>
      <w:r w:rsidRPr="000D3819" w:rsidR="1BF0BEC3">
        <w:rPr>
          <w:rFonts w:ascii="Arial" w:hAnsi="Arial" w:eastAsia="Arial" w:cs="Arial"/>
          <w:sz w:val="24"/>
          <w:szCs w:val="24"/>
          <w:lang w:val="en-GB"/>
        </w:rPr>
        <w:t xml:space="preserve">fund raising. </w:t>
      </w:r>
      <w:r w:rsidRPr="000D3819" w:rsidR="7E07ED38">
        <w:rPr>
          <w:rFonts w:ascii="Arial" w:hAnsi="Arial" w:eastAsia="Arial" w:cs="Arial"/>
          <w:sz w:val="24"/>
          <w:szCs w:val="24"/>
          <w:lang w:val="en-GB"/>
        </w:rPr>
        <w:t>G</w:t>
      </w:r>
      <w:r w:rsidRPr="000D3819" w:rsidR="1BF0BEC3">
        <w:rPr>
          <w:rFonts w:ascii="Arial" w:hAnsi="Arial" w:eastAsia="Arial" w:cs="Arial"/>
          <w:sz w:val="24"/>
          <w:szCs w:val="24"/>
          <w:lang w:val="en-GB"/>
        </w:rPr>
        <w:t>ood causes register to raise f</w:t>
      </w:r>
      <w:r w:rsidRPr="000D3819" w:rsidR="5E7C7ABE">
        <w:rPr>
          <w:rFonts w:ascii="Arial" w:hAnsi="Arial" w:eastAsia="Arial" w:cs="Arial"/>
          <w:sz w:val="24"/>
          <w:szCs w:val="24"/>
          <w:lang w:val="en-GB"/>
        </w:rPr>
        <w:t>u</w:t>
      </w:r>
      <w:r w:rsidRPr="000D3819" w:rsidR="1BF0BEC3">
        <w:rPr>
          <w:rFonts w:ascii="Arial" w:hAnsi="Arial" w:eastAsia="Arial" w:cs="Arial"/>
          <w:sz w:val="24"/>
          <w:szCs w:val="24"/>
          <w:lang w:val="en-GB"/>
        </w:rPr>
        <w:t xml:space="preserve">nds through the lottery.  </w:t>
      </w:r>
      <w:r w:rsidRPr="000D3819" w:rsidR="5766D1FC">
        <w:rPr>
          <w:rFonts w:ascii="Arial" w:hAnsi="Arial" w:eastAsia="Arial" w:cs="Arial"/>
          <w:sz w:val="24"/>
          <w:szCs w:val="24"/>
          <w:lang w:val="en-GB"/>
        </w:rPr>
        <w:t>For each</w:t>
      </w:r>
      <w:r w:rsidRPr="000D3819" w:rsidR="1BF0BEC3">
        <w:rPr>
          <w:rFonts w:ascii="Arial" w:hAnsi="Arial" w:eastAsia="Arial" w:cs="Arial"/>
          <w:sz w:val="24"/>
          <w:szCs w:val="24"/>
          <w:lang w:val="en-GB"/>
        </w:rPr>
        <w:t xml:space="preserve"> ticket bought</w:t>
      </w:r>
      <w:r w:rsidRPr="000D3819" w:rsidR="01548BED">
        <w:rPr>
          <w:rFonts w:ascii="Arial" w:hAnsi="Arial" w:eastAsia="Arial" w:cs="Arial"/>
          <w:sz w:val="24"/>
          <w:szCs w:val="24"/>
          <w:lang w:val="en-GB"/>
        </w:rPr>
        <w:t xml:space="preserve"> for one pound, </w:t>
      </w:r>
      <w:r w:rsidRPr="000D3819" w:rsidR="5E3ED45D">
        <w:rPr>
          <w:rFonts w:ascii="Arial" w:hAnsi="Arial" w:eastAsia="Arial" w:cs="Arial"/>
          <w:sz w:val="24"/>
          <w:szCs w:val="24"/>
          <w:lang w:val="en-GB"/>
        </w:rPr>
        <w:t>60% goes directly to that good cause</w:t>
      </w:r>
      <w:r w:rsidRPr="000D3819" w:rsidR="39E8168D">
        <w:rPr>
          <w:rFonts w:ascii="Arial" w:hAnsi="Arial" w:eastAsia="Arial" w:cs="Arial"/>
          <w:sz w:val="24"/>
          <w:szCs w:val="24"/>
          <w:lang w:val="en-GB"/>
        </w:rPr>
        <w:t xml:space="preserve"> and 20% goes to a central fund which devolves to more good causes. The remainder goes towards prizes. </w:t>
      </w:r>
      <w:hyperlink r:id="rId12">
        <w:r w:rsidRPr="000D3819" w:rsidR="5178D7F3">
          <w:rPr>
            <w:rStyle w:val="Hyperlink"/>
            <w:rFonts w:ascii="Arial" w:hAnsi="Arial" w:eastAsia="Arial" w:cs="Arial"/>
            <w:color w:val="auto"/>
            <w:sz w:val="24"/>
            <w:szCs w:val="24"/>
            <w:lang w:val="en-GB"/>
          </w:rPr>
          <w:t>Here</w:t>
        </w:r>
      </w:hyperlink>
      <w:r w:rsidRPr="000D3819" w:rsidR="5178D7F3">
        <w:rPr>
          <w:rFonts w:ascii="Arial" w:hAnsi="Arial" w:eastAsia="Arial" w:cs="Arial"/>
          <w:sz w:val="24"/>
          <w:szCs w:val="24"/>
          <w:lang w:val="en-GB"/>
        </w:rPr>
        <w:t xml:space="preserve"> for more information</w:t>
      </w:r>
      <w:r w:rsidRPr="000D3819" w:rsidR="313B800E">
        <w:rPr>
          <w:rFonts w:ascii="Arial" w:hAnsi="Arial" w:eastAsia="Arial" w:cs="Arial"/>
          <w:sz w:val="24"/>
          <w:szCs w:val="24"/>
          <w:lang w:val="en-GB"/>
        </w:rPr>
        <w:t xml:space="preserve"> and see attached flyer.</w:t>
      </w:r>
    </w:p>
    <w:p w:rsidRPr="000D3819" w:rsidR="000D3819" w:rsidP="000D3819" w:rsidRDefault="5A876ADA" w14:paraId="4BE61A34" w14:textId="4C638A09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Community </w:t>
      </w:r>
      <w:r w:rsidRPr="000D3819" w:rsidR="2903CA35">
        <w:rPr>
          <w:rFonts w:ascii="Arial" w:hAnsi="Arial" w:eastAsia="Arial" w:cs="Arial"/>
          <w:b/>
          <w:bCs/>
          <w:sz w:val="24"/>
          <w:szCs w:val="24"/>
          <w:lang w:val="en-GB"/>
        </w:rPr>
        <w:t>B</w:t>
      </w: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uilder </w:t>
      </w:r>
      <w:r w:rsidRPr="000D3819" w:rsidR="1E5A408B">
        <w:rPr>
          <w:rFonts w:ascii="Arial" w:hAnsi="Arial" w:eastAsia="Arial" w:cs="Arial"/>
          <w:b/>
          <w:bCs/>
          <w:sz w:val="24"/>
          <w:szCs w:val="24"/>
          <w:lang w:val="en-GB"/>
        </w:rPr>
        <w:t>N</w:t>
      </w: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etwork – 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Community </w:t>
      </w:r>
      <w:r w:rsidRPr="000D3819" w:rsidR="34BB78F1">
        <w:rPr>
          <w:rFonts w:ascii="Arial" w:hAnsi="Arial" w:eastAsia="Arial" w:cs="Arial"/>
          <w:sz w:val="24"/>
          <w:szCs w:val="24"/>
          <w:lang w:val="en-GB"/>
        </w:rPr>
        <w:t>B</w:t>
      </w:r>
      <w:r w:rsidRPr="000D3819">
        <w:rPr>
          <w:rFonts w:ascii="Arial" w:hAnsi="Arial" w:eastAsia="Arial" w:cs="Arial"/>
          <w:sz w:val="24"/>
          <w:szCs w:val="24"/>
          <w:lang w:val="en-GB"/>
        </w:rPr>
        <w:t>uilder</w:t>
      </w:r>
      <w:r w:rsidRPr="000D3819" w:rsidR="3C8346CE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/ </w:t>
      </w:r>
      <w:r w:rsidRPr="000D3819" w:rsidR="63196F5D">
        <w:rPr>
          <w:rFonts w:ascii="Arial" w:hAnsi="Arial" w:eastAsia="Arial" w:cs="Arial"/>
          <w:sz w:val="24"/>
          <w:szCs w:val="24"/>
          <w:lang w:val="en-GB"/>
        </w:rPr>
        <w:t>C</w:t>
      </w:r>
      <w:r w:rsidRPr="000D3819">
        <w:rPr>
          <w:rFonts w:ascii="Arial" w:hAnsi="Arial" w:eastAsia="Arial" w:cs="Arial"/>
          <w:sz w:val="24"/>
          <w:szCs w:val="24"/>
          <w:lang w:val="en-GB"/>
        </w:rPr>
        <w:t>onnector</w:t>
      </w:r>
      <w:r w:rsidRPr="000D3819" w:rsidR="6FFAF86E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 w:rsidR="3A5E0F95">
        <w:rPr>
          <w:rFonts w:ascii="Arial" w:hAnsi="Arial" w:eastAsia="Arial" w:cs="Arial"/>
          <w:sz w:val="24"/>
          <w:szCs w:val="24"/>
          <w:lang w:val="en-GB"/>
        </w:rPr>
        <w:t xml:space="preserve"> meet monthly to update and support each</w:t>
      </w:r>
      <w:r w:rsidRPr="000D3819" w:rsidR="0D678788">
        <w:rPr>
          <w:rFonts w:ascii="Arial" w:hAnsi="Arial" w:eastAsia="Arial" w:cs="Arial"/>
          <w:sz w:val="24"/>
          <w:szCs w:val="24"/>
          <w:lang w:val="en-GB"/>
        </w:rPr>
        <w:t xml:space="preserve"> other in their work.</w:t>
      </w:r>
      <w:r w:rsidRPr="000D3819" w:rsidR="1F14F53F">
        <w:rPr>
          <w:rFonts w:ascii="Arial" w:hAnsi="Arial" w:eastAsia="Arial" w:cs="Arial"/>
          <w:sz w:val="24"/>
          <w:szCs w:val="24"/>
          <w:lang w:val="en-GB"/>
        </w:rPr>
        <w:t xml:space="preserve"> An upcoming initiative and yet another demonstration of brilliant partnership work is the Learning Disability Alliance Carnival on the 1</w:t>
      </w:r>
      <w:r w:rsidRPr="000D3819" w:rsidR="1F14F53F">
        <w:rPr>
          <w:rFonts w:ascii="Arial" w:hAnsi="Arial" w:eastAsia="Arial" w:cs="Arial"/>
          <w:sz w:val="24"/>
          <w:szCs w:val="24"/>
          <w:vertAlign w:val="superscript"/>
          <w:lang w:val="en-GB"/>
        </w:rPr>
        <w:t>st</w:t>
      </w:r>
      <w:r w:rsidRPr="000D3819" w:rsidR="1F14F53F">
        <w:rPr>
          <w:rFonts w:ascii="Arial" w:hAnsi="Arial" w:eastAsia="Arial" w:cs="Arial"/>
          <w:sz w:val="24"/>
          <w:szCs w:val="24"/>
          <w:lang w:val="en-GB"/>
        </w:rPr>
        <w:t xml:space="preserve"> of July. This is a partnership approach with </w:t>
      </w:r>
      <w:r w:rsidRPr="000D3819" w:rsidR="3C26BC9E">
        <w:rPr>
          <w:rFonts w:ascii="Arial" w:hAnsi="Arial" w:eastAsia="Arial" w:cs="Arial"/>
          <w:sz w:val="24"/>
          <w:szCs w:val="24"/>
          <w:lang w:val="en-GB"/>
        </w:rPr>
        <w:t>C</w:t>
      </w:r>
      <w:r w:rsidRPr="000D3819" w:rsidR="1F14F53F">
        <w:rPr>
          <w:rFonts w:ascii="Arial" w:hAnsi="Arial" w:eastAsia="Arial" w:cs="Arial"/>
          <w:sz w:val="24"/>
          <w:szCs w:val="24"/>
          <w:lang w:val="en-GB"/>
        </w:rPr>
        <w:t xml:space="preserve">ommunity </w:t>
      </w:r>
      <w:r w:rsidRPr="000D3819" w:rsidR="3FDADA34">
        <w:rPr>
          <w:rFonts w:ascii="Arial" w:hAnsi="Arial" w:eastAsia="Arial" w:cs="Arial"/>
          <w:sz w:val="24"/>
          <w:szCs w:val="24"/>
          <w:lang w:val="en-GB"/>
        </w:rPr>
        <w:t>B</w:t>
      </w:r>
      <w:r w:rsidRPr="000D3819" w:rsidR="1F14F53F">
        <w:rPr>
          <w:rFonts w:ascii="Arial" w:hAnsi="Arial" w:eastAsia="Arial" w:cs="Arial"/>
          <w:sz w:val="24"/>
          <w:szCs w:val="24"/>
          <w:lang w:val="en-GB"/>
        </w:rPr>
        <w:t>uilders from d</w:t>
      </w:r>
      <w:r w:rsidRPr="000D3819" w:rsidR="5855675F">
        <w:rPr>
          <w:rFonts w:ascii="Arial" w:hAnsi="Arial" w:eastAsia="Arial" w:cs="Arial"/>
          <w:sz w:val="24"/>
          <w:szCs w:val="24"/>
          <w:lang w:val="en-GB"/>
        </w:rPr>
        <w:t xml:space="preserve">ifferent spheres co-producing a carnival that showcases the assets Croydon borough has to offer those with a learning disability. </w:t>
      </w:r>
      <w:r w:rsidRPr="000D3819" w:rsidR="16FA4C91">
        <w:rPr>
          <w:rFonts w:ascii="Arial" w:hAnsi="Arial" w:eastAsia="Arial" w:cs="Arial"/>
          <w:sz w:val="24"/>
          <w:szCs w:val="24"/>
          <w:lang w:val="en-GB"/>
        </w:rPr>
        <w:t>we are very proud of this way or working and would love your engagement to support us. For more information</w:t>
      </w:r>
      <w:r w:rsidRPr="000D3819" w:rsidR="000D3819">
        <w:rPr>
          <w:rFonts w:ascii="Arial" w:hAnsi="Arial" w:eastAsia="Arial" w:cs="Arial"/>
          <w:sz w:val="24"/>
          <w:szCs w:val="24"/>
          <w:lang w:val="en-GB"/>
        </w:rPr>
        <w:t>,</w:t>
      </w:r>
      <w:r w:rsidRPr="000D3819" w:rsidR="16FA4C91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 w:rsidR="2E8B0DF7">
        <w:rPr>
          <w:rFonts w:ascii="Arial" w:hAnsi="Arial" w:eastAsia="Arial" w:cs="Arial"/>
          <w:sz w:val="24"/>
          <w:szCs w:val="24"/>
          <w:lang w:val="en-GB"/>
        </w:rPr>
        <w:t xml:space="preserve">please see the </w:t>
      </w:r>
      <w:r w:rsidRPr="000D3819" w:rsidR="281EB40D">
        <w:rPr>
          <w:rFonts w:ascii="Arial" w:hAnsi="Arial" w:eastAsia="Arial" w:cs="Arial"/>
          <w:sz w:val="24"/>
          <w:szCs w:val="24"/>
          <w:lang w:val="en-GB"/>
        </w:rPr>
        <w:t>attached flyer.</w:t>
      </w:r>
      <w:r w:rsidRPr="000D3819" w:rsidR="2E8B0DF7">
        <w:rPr>
          <w:rFonts w:ascii="Arial" w:hAnsi="Arial" w:eastAsia="Arial" w:cs="Arial"/>
          <w:sz w:val="24"/>
          <w:szCs w:val="24"/>
          <w:lang w:val="en-GB"/>
        </w:rPr>
        <w:t xml:space="preserve"> </w:t>
      </w:r>
    </w:p>
    <w:p w:rsidRPr="000D3819" w:rsidR="5B6C9937" w:rsidP="000D3819" w:rsidRDefault="69A08BB9" w14:paraId="030453C5" w14:textId="5699366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eastAsia="Arial" w:cs="Arial"/>
          <w:b/>
          <w:bCs/>
          <w:sz w:val="24"/>
          <w:szCs w:val="24"/>
        </w:rPr>
      </w:pPr>
      <w:r w:rsidRPr="000D3819">
        <w:rPr>
          <w:rFonts w:ascii="Arial" w:hAnsi="Arial" w:eastAsia="Arial" w:cs="Arial"/>
          <w:b/>
          <w:bCs/>
          <w:sz w:val="24"/>
          <w:szCs w:val="24"/>
        </w:rPr>
        <w:t>His Grace Community Hub in Croydon North East-</w:t>
      </w:r>
      <w:r w:rsidRPr="000D3819">
        <w:rPr>
          <w:rFonts w:ascii="Arial" w:hAnsi="Arial" w:eastAsia="Arial" w:cs="Arial"/>
          <w:sz w:val="24"/>
          <w:szCs w:val="24"/>
        </w:rPr>
        <w:t xml:space="preserve"> See attached flyer </w:t>
      </w:r>
    </w:p>
    <w:p w:rsidR="6731D7E0" w:rsidP="000D3819" w:rsidRDefault="6731D7E0" w14:paraId="5031F62E" w14:textId="21B358B5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0D3819" w:rsidR="000D3819" w:rsidP="000D3819" w:rsidRDefault="000D3819" w14:paraId="785EDEA2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="000D3819" w:rsidP="000D3819" w:rsidRDefault="000D3819" w14:paraId="0AB69A53" w14:textId="34AD3997">
      <w:pPr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val="en-GB"/>
        </w:rPr>
      </w:pPr>
    </w:p>
    <w:p w:rsidRPr="000D3819" w:rsidR="000D3819" w:rsidP="000D3819" w:rsidRDefault="0230DFDF" w14:paraId="6AE6B4D3" w14:textId="0C517ADF">
      <w:pPr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val="en-GB"/>
        </w:rPr>
      </w:pP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lastRenderedPageBreak/>
        <w:t>Community Updates</w:t>
      </w:r>
      <w:r w:rsidRPr="000D3819" w:rsidR="6F5AFB0F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 focusing on effective engagement of Young People.</w:t>
      </w:r>
    </w:p>
    <w:p w:rsidRPr="000D3819" w:rsidR="777D9BE6" w:rsidP="000D3819" w:rsidRDefault="777D9BE6" w14:paraId="6C8F8966" w14:textId="5EDE25AD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We </w:t>
      </w:r>
      <w:r w:rsidRPr="000D3819" w:rsidR="00585319">
        <w:rPr>
          <w:rFonts w:ascii="Arial" w:hAnsi="Arial" w:eastAsia="Arial" w:cs="Arial"/>
          <w:sz w:val="24"/>
          <w:szCs w:val="24"/>
          <w:lang w:val="en-GB"/>
        </w:rPr>
        <w:t>were pleased to hear about the</w:t>
      </w:r>
      <w:r w:rsidRPr="000D3819" w:rsidR="43BC8D0F">
        <w:rPr>
          <w:rFonts w:ascii="Arial" w:hAnsi="Arial" w:eastAsia="Arial" w:cs="Arial"/>
          <w:sz w:val="24"/>
          <w:szCs w:val="24"/>
          <w:lang w:val="en-GB"/>
        </w:rPr>
        <w:t xml:space="preserve"> youth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service</w:t>
      </w:r>
      <w:r w:rsidRPr="000D3819" w:rsidR="13B32E0A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from Croydon councils' perspective </w:t>
      </w:r>
      <w:r w:rsidRPr="000D3819" w:rsidR="6480CD0A">
        <w:rPr>
          <w:rFonts w:ascii="Arial" w:hAnsi="Arial" w:eastAsia="Arial" w:cs="Arial"/>
          <w:sz w:val="24"/>
          <w:szCs w:val="24"/>
          <w:lang w:val="en-GB"/>
        </w:rPr>
        <w:t xml:space="preserve">delivered 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by Boris </w:t>
      </w:r>
      <w:proofErr w:type="spellStart"/>
      <w:r w:rsidRPr="000D3819">
        <w:rPr>
          <w:rFonts w:ascii="Arial" w:hAnsi="Arial" w:eastAsia="Arial" w:cs="Arial"/>
          <w:sz w:val="24"/>
          <w:szCs w:val="24"/>
          <w:lang w:val="en-GB"/>
        </w:rPr>
        <w:t>Rupnik</w:t>
      </w:r>
      <w:proofErr w:type="spellEnd"/>
      <w:r w:rsidRPr="000D3819" w:rsidR="43109A10">
        <w:rPr>
          <w:rFonts w:ascii="Arial" w:hAnsi="Arial" w:eastAsia="Arial" w:cs="Arial"/>
          <w:sz w:val="24"/>
          <w:szCs w:val="24"/>
          <w:lang w:val="en-GB"/>
        </w:rPr>
        <w:t>.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To summari</w:t>
      </w:r>
      <w:r w:rsidRPr="000D3819" w:rsidR="00585319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>
        <w:rPr>
          <w:rFonts w:ascii="Arial" w:hAnsi="Arial" w:eastAsia="Arial" w:cs="Arial"/>
          <w:sz w:val="24"/>
          <w:szCs w:val="24"/>
          <w:lang w:val="en-GB"/>
        </w:rPr>
        <w:t>e the y</w:t>
      </w:r>
      <w:r w:rsidRPr="000D3819" w:rsidR="02C562A7">
        <w:rPr>
          <w:rFonts w:ascii="Arial" w:hAnsi="Arial" w:eastAsia="Arial" w:cs="Arial"/>
          <w:sz w:val="24"/>
          <w:szCs w:val="24"/>
          <w:lang w:val="en-GB"/>
        </w:rPr>
        <w:t xml:space="preserve">outh service is currently operating in 3 ways. </w:t>
      </w:r>
    </w:p>
    <w:p w:rsidRPr="000D3819" w:rsidR="000D3819" w:rsidP="000D3819" w:rsidRDefault="000D3819" w14:paraId="0B583F55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Pr="000D3819" w:rsidR="000D3819" w:rsidP="000D3819" w:rsidRDefault="6217D53F" w14:paraId="1444497B" w14:textId="73FA1EB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Clip referrals from GPs as a preventative measure </w:t>
      </w:r>
    </w:p>
    <w:p w:rsidRPr="000D3819" w:rsidR="000D3819" w:rsidP="000D3819" w:rsidRDefault="6083BFB8" w14:paraId="5F6056EC" w14:textId="7C4832C9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 w:rsidR="6217D53F">
        <w:rPr>
          <w:rFonts w:ascii="Arial" w:hAnsi="Arial" w:eastAsia="Arial" w:cs="Arial"/>
          <w:sz w:val="24"/>
          <w:szCs w:val="24"/>
          <w:lang w:val="en-GB"/>
        </w:rPr>
        <w:t>chool ‘issue based’ workshops tackling issues prevalent to young people</w:t>
      </w:r>
    </w:p>
    <w:p w:rsidRPr="000D3819" w:rsidR="000D3819" w:rsidP="000D3819" w:rsidRDefault="6217D53F" w14:paraId="179C7BF7" w14:textId="13E06878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Youth Voice via Croydon Youth </w:t>
      </w:r>
      <w:r w:rsidRPr="000D3819" w:rsidR="4F24E2B3">
        <w:rPr>
          <w:rFonts w:ascii="Arial" w:hAnsi="Arial" w:eastAsia="Arial" w:cs="Arial"/>
          <w:sz w:val="24"/>
          <w:szCs w:val="24"/>
          <w:lang w:val="en-GB"/>
        </w:rPr>
        <w:t>Assembly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- a space where a young person can come and </w:t>
      </w:r>
      <w:r w:rsidRPr="000D3819" w:rsidR="3EB4123B">
        <w:rPr>
          <w:rFonts w:ascii="Arial" w:hAnsi="Arial" w:eastAsia="Arial" w:cs="Arial"/>
          <w:sz w:val="24"/>
          <w:szCs w:val="24"/>
          <w:lang w:val="en-GB"/>
        </w:rPr>
        <w:t>address councillors on matters important to them</w:t>
      </w:r>
      <w:r w:rsidRPr="000D3819" w:rsidR="2F57FA4E">
        <w:rPr>
          <w:rFonts w:ascii="Arial" w:hAnsi="Arial" w:eastAsia="Arial" w:cs="Arial"/>
          <w:sz w:val="24"/>
          <w:szCs w:val="24"/>
          <w:lang w:val="en-GB"/>
        </w:rPr>
        <w:t>. This</w:t>
      </w:r>
      <w:r w:rsidRPr="000D3819" w:rsidR="3EB4123B">
        <w:rPr>
          <w:rFonts w:ascii="Arial" w:hAnsi="Arial" w:eastAsia="Arial" w:cs="Arial"/>
          <w:sz w:val="24"/>
          <w:szCs w:val="24"/>
          <w:lang w:val="en-GB"/>
        </w:rPr>
        <w:t xml:space="preserve"> place</w:t>
      </w:r>
      <w:r w:rsidRPr="000D3819" w:rsidR="2BCBA6B2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 w:rsidR="3EB4123B">
        <w:rPr>
          <w:rFonts w:ascii="Arial" w:hAnsi="Arial" w:eastAsia="Arial" w:cs="Arial"/>
          <w:sz w:val="24"/>
          <w:szCs w:val="24"/>
          <w:lang w:val="en-GB"/>
        </w:rPr>
        <w:t xml:space="preserve"> greater value on the ‘Youth voice’ and encourage</w:t>
      </w:r>
      <w:r w:rsidRPr="000D3819" w:rsidR="0F3FD078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 w:rsidR="3EB4123B">
        <w:rPr>
          <w:rFonts w:ascii="Arial" w:hAnsi="Arial" w:eastAsia="Arial" w:cs="Arial"/>
          <w:sz w:val="24"/>
          <w:szCs w:val="24"/>
          <w:lang w:val="en-GB"/>
        </w:rPr>
        <w:t xml:space="preserve"> partnerships with you</w:t>
      </w:r>
      <w:r w:rsidRPr="000D3819" w:rsidR="642E5417">
        <w:rPr>
          <w:rFonts w:ascii="Arial" w:hAnsi="Arial" w:eastAsia="Arial" w:cs="Arial"/>
          <w:sz w:val="24"/>
          <w:szCs w:val="24"/>
          <w:lang w:val="en-GB"/>
        </w:rPr>
        <w:t>ng people</w:t>
      </w:r>
      <w:r w:rsidRPr="000D3819" w:rsidR="3EB4123B">
        <w:rPr>
          <w:rFonts w:ascii="Arial" w:hAnsi="Arial" w:eastAsia="Arial" w:cs="Arial"/>
          <w:sz w:val="24"/>
          <w:szCs w:val="24"/>
          <w:lang w:val="en-GB"/>
        </w:rPr>
        <w:t xml:space="preserve"> and to promote</w:t>
      </w:r>
      <w:r w:rsidRPr="000D3819" w:rsidR="08F96801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 w:rsidR="3EB4123B">
        <w:rPr>
          <w:rFonts w:ascii="Arial" w:hAnsi="Arial" w:eastAsia="Arial" w:cs="Arial"/>
          <w:sz w:val="24"/>
          <w:szCs w:val="24"/>
          <w:lang w:val="en-GB"/>
        </w:rPr>
        <w:t xml:space="preserve"> events aimed at engaging t</w:t>
      </w:r>
      <w:r w:rsidRPr="000D3819" w:rsidR="4E15C091">
        <w:rPr>
          <w:rFonts w:ascii="Arial" w:hAnsi="Arial" w:eastAsia="Arial" w:cs="Arial"/>
          <w:sz w:val="24"/>
          <w:szCs w:val="24"/>
          <w:lang w:val="en-GB"/>
        </w:rPr>
        <w:t xml:space="preserve">hem. </w:t>
      </w:r>
    </w:p>
    <w:p w:rsidRPr="000D3819" w:rsidR="5B6C9937" w:rsidP="000D3819" w:rsidRDefault="5B6C9937" w14:paraId="415F52BE" w14:textId="52580F11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Pr="000D3819" w:rsidR="5FD798AA" w:rsidP="000D3819" w:rsidRDefault="5FD798AA" w14:paraId="2D8E7514" w14:textId="338DCF60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After looking at the </w:t>
      </w:r>
      <w:r w:rsidRPr="000D3819" w:rsidR="2F2BFBBD">
        <w:rPr>
          <w:rFonts w:ascii="Arial" w:hAnsi="Arial" w:eastAsia="Arial" w:cs="Arial"/>
          <w:sz w:val="24"/>
          <w:szCs w:val="24"/>
          <w:lang w:val="en-GB"/>
        </w:rPr>
        <w:t>LCP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co-produced </w:t>
      </w:r>
      <w:r w:rsidRPr="000D3819" w:rsidR="0337BDDA">
        <w:rPr>
          <w:rFonts w:ascii="Arial" w:hAnsi="Arial" w:eastAsia="Arial" w:cs="Arial"/>
          <w:sz w:val="24"/>
          <w:szCs w:val="24"/>
          <w:lang w:val="en-GB"/>
        </w:rPr>
        <w:t>survey</w:t>
      </w:r>
      <w:r w:rsidRPr="000D3819" w:rsidR="307CD62A">
        <w:rPr>
          <w:rFonts w:ascii="Arial" w:hAnsi="Arial" w:eastAsia="Arial" w:cs="Arial"/>
          <w:sz w:val="24"/>
          <w:szCs w:val="24"/>
          <w:lang w:val="en-GB"/>
        </w:rPr>
        <w:t xml:space="preserve"> to capture the youth voice on pertinent issues</w:t>
      </w:r>
      <w:r w:rsidRPr="000D3819" w:rsidR="027E6648">
        <w:rPr>
          <w:rFonts w:ascii="Arial" w:hAnsi="Arial" w:eastAsia="Arial" w:cs="Arial"/>
          <w:sz w:val="24"/>
          <w:szCs w:val="24"/>
          <w:lang w:val="en-GB"/>
        </w:rPr>
        <w:t>.</w:t>
      </w:r>
      <w:r w:rsidRPr="000D3819" w:rsidR="307CD62A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 w:rsidR="19235F63">
        <w:rPr>
          <w:rFonts w:ascii="Arial" w:hAnsi="Arial" w:eastAsia="Arial" w:cs="Arial"/>
          <w:sz w:val="24"/>
          <w:szCs w:val="24"/>
          <w:lang w:val="en-GB"/>
        </w:rPr>
        <w:t>W</w:t>
      </w:r>
      <w:r w:rsidRPr="000D3819" w:rsidR="307CD62A">
        <w:rPr>
          <w:rFonts w:ascii="Arial" w:hAnsi="Arial" w:eastAsia="Arial" w:cs="Arial"/>
          <w:sz w:val="24"/>
          <w:szCs w:val="24"/>
          <w:lang w:val="en-GB"/>
        </w:rPr>
        <w:t xml:space="preserve">e split into </w:t>
      </w:r>
      <w:r w:rsidRPr="000D3819" w:rsidR="1C6A19EF">
        <w:rPr>
          <w:rFonts w:ascii="Arial" w:hAnsi="Arial" w:eastAsia="Arial" w:cs="Arial"/>
          <w:sz w:val="24"/>
          <w:szCs w:val="24"/>
          <w:lang w:val="en-GB"/>
        </w:rPr>
        <w:t>groups</w:t>
      </w:r>
      <w:r w:rsidRPr="000D3819" w:rsidR="307CD62A">
        <w:rPr>
          <w:rFonts w:ascii="Arial" w:hAnsi="Arial" w:eastAsia="Arial" w:cs="Arial"/>
          <w:sz w:val="24"/>
          <w:szCs w:val="24"/>
          <w:lang w:val="en-GB"/>
        </w:rPr>
        <w:t xml:space="preserve"> to workshop two main </w:t>
      </w:r>
      <w:r w:rsidRPr="000D3819" w:rsidR="6A932D5D">
        <w:rPr>
          <w:rFonts w:ascii="Arial" w:hAnsi="Arial" w:eastAsia="Arial" w:cs="Arial"/>
          <w:sz w:val="24"/>
          <w:szCs w:val="24"/>
          <w:lang w:val="en-GB"/>
        </w:rPr>
        <w:t>aspects</w:t>
      </w:r>
      <w:r w:rsidRPr="000D3819" w:rsidR="307CD62A">
        <w:rPr>
          <w:rFonts w:ascii="Arial" w:hAnsi="Arial" w:eastAsia="Arial" w:cs="Arial"/>
          <w:sz w:val="24"/>
          <w:szCs w:val="24"/>
          <w:lang w:val="en-GB"/>
        </w:rPr>
        <w:t xml:space="preserve">. </w:t>
      </w:r>
    </w:p>
    <w:p w:rsidRPr="000D3819" w:rsidR="000D3819" w:rsidP="000D3819" w:rsidRDefault="000D3819" w14:paraId="62595856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Pr="000D3819" w:rsidR="000D3819" w:rsidP="000D3819" w:rsidRDefault="307CD62A" w14:paraId="1C3F50AC" w14:textId="5792F0B3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our reaction to the survey</w:t>
      </w:r>
      <w:r w:rsidRPr="000D3819" w:rsidR="107C62A5">
        <w:rPr>
          <w:rFonts w:ascii="Arial" w:hAnsi="Arial" w:eastAsia="Arial" w:cs="Arial"/>
          <w:sz w:val="24"/>
          <w:szCs w:val="24"/>
          <w:lang w:val="en-GB"/>
        </w:rPr>
        <w:t>,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were we surprised at the issues most effecting </w:t>
      </w:r>
      <w:r w:rsidRPr="000D3819" w:rsidR="0860CA8A">
        <w:rPr>
          <w:rFonts w:ascii="Arial" w:hAnsi="Arial" w:eastAsia="Arial" w:cs="Arial"/>
          <w:sz w:val="24"/>
          <w:szCs w:val="24"/>
          <w:lang w:val="en-GB"/>
        </w:rPr>
        <w:t>young</w:t>
      </w:r>
      <w:r w:rsidRPr="000D3819" w:rsidR="560F09B8">
        <w:rPr>
          <w:rFonts w:ascii="Arial" w:hAnsi="Arial" w:eastAsia="Arial" w:cs="Arial"/>
          <w:sz w:val="24"/>
          <w:szCs w:val="24"/>
          <w:lang w:val="en-GB"/>
        </w:rPr>
        <w:t xml:space="preserve"> people in the borough? </w:t>
      </w:r>
    </w:p>
    <w:p w:rsidRPr="000D3819" w:rsidR="000D3819" w:rsidP="000D3819" w:rsidRDefault="1927C10A" w14:paraId="2879F289" w14:textId="128D47D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what will be our action/ commitment to maximi</w:t>
      </w:r>
      <w:r w:rsidRPr="000D3819" w:rsidR="00585319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>
        <w:rPr>
          <w:rFonts w:ascii="Arial" w:hAnsi="Arial" w:eastAsia="Arial" w:cs="Arial"/>
          <w:sz w:val="24"/>
          <w:szCs w:val="24"/>
          <w:lang w:val="en-GB"/>
        </w:rPr>
        <w:t>e the engagement in completing this survey once it goes live</w:t>
      </w:r>
      <w:r w:rsidRPr="000D3819" w:rsidR="4414C0A0">
        <w:rPr>
          <w:rFonts w:ascii="Arial" w:hAnsi="Arial" w:eastAsia="Arial" w:cs="Arial"/>
          <w:sz w:val="24"/>
          <w:szCs w:val="24"/>
          <w:lang w:val="en-GB"/>
        </w:rPr>
        <w:t>?</w:t>
      </w:r>
    </w:p>
    <w:p w:rsidRPr="000D3819" w:rsidR="009C74AD" w:rsidP="000D3819" w:rsidRDefault="009C74AD" w14:paraId="51F0C2FC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Pr="000D3819" w:rsidR="000D3819" w:rsidP="000D3819" w:rsidRDefault="6B81676D" w14:paraId="27E6FCFE" w14:textId="5C213550">
      <w:pPr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val="en-GB"/>
        </w:rPr>
      </w:pP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>R</w:t>
      </w:r>
      <w:r w:rsidRPr="000D3819" w:rsidR="4705AFBB">
        <w:rPr>
          <w:rFonts w:ascii="Arial" w:hAnsi="Arial" w:eastAsia="Arial" w:cs="Arial"/>
          <w:b/>
          <w:bCs/>
          <w:sz w:val="24"/>
          <w:szCs w:val="24"/>
          <w:lang w:val="en-GB"/>
        </w:rPr>
        <w:t>eaction</w:t>
      </w:r>
      <w:r w:rsidRPr="000D3819" w:rsidR="0CBB5D57">
        <w:rPr>
          <w:rFonts w:ascii="Arial" w:hAnsi="Arial" w:eastAsia="Arial" w:cs="Arial"/>
          <w:b/>
          <w:bCs/>
          <w:sz w:val="24"/>
          <w:szCs w:val="24"/>
          <w:lang w:val="en-GB"/>
        </w:rPr>
        <w:t>s</w:t>
      </w:r>
      <w:r w:rsidRPr="000D3819" w:rsidR="4705AFBB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 to the survey</w:t>
      </w:r>
    </w:p>
    <w:p w:rsidRPr="000D3819" w:rsidR="4705AFBB" w:rsidP="000D3819" w:rsidRDefault="4705AFBB" w14:paraId="4E80B21D" w14:textId="3B28E0B0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Overall</w:t>
      </w:r>
      <w:r w:rsidRPr="000D3819" w:rsidR="4AE91041">
        <w:rPr>
          <w:rFonts w:ascii="Arial" w:hAnsi="Arial" w:eastAsia="Arial" w:cs="Arial"/>
          <w:sz w:val="24"/>
          <w:szCs w:val="24"/>
          <w:lang w:val="en-GB"/>
        </w:rPr>
        <w:t>,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we were not surprised by the issues most </w:t>
      </w:r>
      <w:r w:rsidRPr="000D3819" w:rsidR="00585319">
        <w:rPr>
          <w:rFonts w:ascii="Arial" w:hAnsi="Arial" w:eastAsia="Arial" w:cs="Arial"/>
          <w:sz w:val="24"/>
          <w:szCs w:val="24"/>
          <w:lang w:val="en-GB"/>
        </w:rPr>
        <w:t>a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ffecting </w:t>
      </w:r>
      <w:r w:rsidRPr="000D3819" w:rsidR="23673339">
        <w:rPr>
          <w:rFonts w:ascii="Arial" w:hAnsi="Arial" w:eastAsia="Arial" w:cs="Arial"/>
          <w:sz w:val="24"/>
          <w:szCs w:val="24"/>
          <w:lang w:val="en-GB"/>
        </w:rPr>
        <w:t>y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oung people however, two main elements caught our attention. </w:t>
      </w:r>
    </w:p>
    <w:p w:rsidRPr="000D3819" w:rsidR="000D3819" w:rsidP="000D3819" w:rsidRDefault="000D3819" w14:paraId="2A409BBA" w14:textId="77777777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Pr="000D3819" w:rsidR="4705AFBB" w:rsidP="000D3819" w:rsidRDefault="4705AFBB" w14:paraId="3E0E9F2C" w14:textId="6EC8D19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The </w:t>
      </w:r>
      <w:r w:rsidRPr="000D3819" w:rsidR="5F1AA343">
        <w:rPr>
          <w:rFonts w:ascii="Arial" w:hAnsi="Arial" w:eastAsia="Arial" w:cs="Arial"/>
          <w:sz w:val="24"/>
          <w:szCs w:val="24"/>
          <w:lang w:val="en-GB"/>
        </w:rPr>
        <w:t>number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of young </w:t>
      </w:r>
      <w:r w:rsidRPr="000D3819" w:rsidR="3BB7DC16">
        <w:rPr>
          <w:rFonts w:ascii="Arial" w:hAnsi="Arial" w:eastAsia="Arial" w:cs="Arial"/>
          <w:sz w:val="24"/>
          <w:szCs w:val="24"/>
          <w:lang w:val="en-GB"/>
        </w:rPr>
        <w:t>c</w:t>
      </w:r>
      <w:r w:rsidRPr="000D3819">
        <w:rPr>
          <w:rFonts w:ascii="Arial" w:hAnsi="Arial" w:eastAsia="Arial" w:cs="Arial"/>
          <w:sz w:val="24"/>
          <w:szCs w:val="24"/>
          <w:lang w:val="en-GB"/>
        </w:rPr>
        <w:t>arers in the borough who are from overcrowded single parent homes where the older siblings are relied on for co-parenting d</w:t>
      </w:r>
      <w:r w:rsidRPr="000D3819" w:rsidR="58B40CDF">
        <w:rPr>
          <w:rFonts w:ascii="Arial" w:hAnsi="Arial" w:eastAsia="Arial" w:cs="Arial"/>
          <w:sz w:val="24"/>
          <w:szCs w:val="24"/>
          <w:lang w:val="en-GB"/>
        </w:rPr>
        <w:t>uties</w:t>
      </w:r>
      <w:r w:rsidRPr="000D3819" w:rsidR="65B1C438">
        <w:rPr>
          <w:rFonts w:ascii="Arial" w:hAnsi="Arial" w:eastAsia="Arial" w:cs="Arial"/>
          <w:sz w:val="24"/>
          <w:szCs w:val="24"/>
          <w:lang w:val="en-GB"/>
        </w:rPr>
        <w:t xml:space="preserve"> or a primary care giver is sick, also raises issues of the pressures of the rising cost of living/ food poverty. </w:t>
      </w:r>
    </w:p>
    <w:p w:rsidRPr="000D3819" w:rsidR="000D3819" w:rsidP="000D3819" w:rsidRDefault="65B1C438" w14:paraId="05B4F648" w14:textId="5D8FD1C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Home- we were surprised at the number of young people who preferred outside of education to spend most of their time at home</w:t>
      </w:r>
      <w:r w:rsidRPr="000D3819" w:rsidR="2EE9B377">
        <w:rPr>
          <w:rFonts w:ascii="Arial" w:hAnsi="Arial" w:eastAsia="Arial" w:cs="Arial"/>
          <w:sz w:val="24"/>
          <w:szCs w:val="24"/>
          <w:lang w:val="en-GB"/>
        </w:rPr>
        <w:t xml:space="preserve">. We felt this was linked to the after effect of the </w:t>
      </w:r>
      <w:r w:rsidRPr="000D3819" w:rsidR="779E5F75">
        <w:rPr>
          <w:rFonts w:ascii="Arial" w:hAnsi="Arial" w:eastAsia="Arial" w:cs="Arial"/>
          <w:sz w:val="24"/>
          <w:szCs w:val="24"/>
          <w:lang w:val="en-GB"/>
        </w:rPr>
        <w:t>p</w:t>
      </w:r>
      <w:r w:rsidRPr="000D3819" w:rsidR="2EE9B377">
        <w:rPr>
          <w:rFonts w:ascii="Arial" w:hAnsi="Arial" w:eastAsia="Arial" w:cs="Arial"/>
          <w:sz w:val="24"/>
          <w:szCs w:val="24"/>
          <w:lang w:val="en-GB"/>
        </w:rPr>
        <w:t xml:space="preserve">andemic, more parents working from home, a cut to youth services and </w:t>
      </w:r>
      <w:r w:rsidRPr="000D3819" w:rsidR="78086898">
        <w:rPr>
          <w:rFonts w:ascii="Arial" w:hAnsi="Arial" w:eastAsia="Arial" w:cs="Arial"/>
          <w:sz w:val="24"/>
          <w:szCs w:val="24"/>
          <w:lang w:val="en-GB"/>
        </w:rPr>
        <w:t xml:space="preserve">lack of </w:t>
      </w:r>
      <w:r w:rsidRPr="000D3819" w:rsidR="2EE9B377">
        <w:rPr>
          <w:rFonts w:ascii="Arial" w:hAnsi="Arial" w:eastAsia="Arial" w:cs="Arial"/>
          <w:sz w:val="24"/>
          <w:szCs w:val="24"/>
          <w:lang w:val="en-GB"/>
        </w:rPr>
        <w:t>physical places/ spaces they can g</w:t>
      </w:r>
      <w:r w:rsidRPr="000D3819" w:rsidR="016D8C58">
        <w:rPr>
          <w:rFonts w:ascii="Arial" w:hAnsi="Arial" w:eastAsia="Arial" w:cs="Arial"/>
          <w:sz w:val="24"/>
          <w:szCs w:val="24"/>
          <w:lang w:val="en-GB"/>
        </w:rPr>
        <w:t xml:space="preserve">o </w:t>
      </w:r>
      <w:r w:rsidRPr="000D3819" w:rsidR="2EE9B377">
        <w:rPr>
          <w:rFonts w:ascii="Arial" w:hAnsi="Arial" w:eastAsia="Arial" w:cs="Arial"/>
          <w:sz w:val="24"/>
          <w:szCs w:val="24"/>
          <w:lang w:val="en-GB"/>
        </w:rPr>
        <w:t>outside of home.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r w:rsidRPr="000D3819" w:rsidR="4F2B93DA">
        <w:rPr>
          <w:rFonts w:ascii="Arial" w:hAnsi="Arial" w:eastAsia="Arial" w:cs="Arial"/>
          <w:sz w:val="24"/>
          <w:szCs w:val="24"/>
          <w:lang w:val="en-GB"/>
        </w:rPr>
        <w:t xml:space="preserve">We have raised the question of how we best engage </w:t>
      </w:r>
      <w:r w:rsidRPr="000D3819" w:rsidR="5389E9EB">
        <w:rPr>
          <w:rFonts w:ascii="Arial" w:hAnsi="Arial" w:eastAsia="Arial" w:cs="Arial"/>
          <w:sz w:val="24"/>
          <w:szCs w:val="24"/>
          <w:lang w:val="en-GB"/>
        </w:rPr>
        <w:t>‘</w:t>
      </w:r>
      <w:r w:rsidRPr="000D3819" w:rsidR="4F2B93DA">
        <w:rPr>
          <w:rFonts w:ascii="Arial" w:hAnsi="Arial" w:eastAsia="Arial" w:cs="Arial"/>
          <w:sz w:val="24"/>
          <w:szCs w:val="24"/>
          <w:lang w:val="en-GB"/>
        </w:rPr>
        <w:t xml:space="preserve">home’ more effectively to capture the </w:t>
      </w:r>
      <w:r w:rsidRPr="000D3819" w:rsidR="3B1E1B9B">
        <w:rPr>
          <w:rFonts w:ascii="Arial" w:hAnsi="Arial" w:eastAsia="Arial" w:cs="Arial"/>
          <w:sz w:val="24"/>
          <w:szCs w:val="24"/>
          <w:lang w:val="en-GB"/>
        </w:rPr>
        <w:t>h</w:t>
      </w:r>
      <w:r w:rsidRPr="000D3819" w:rsidR="4F2B93DA">
        <w:rPr>
          <w:rFonts w:ascii="Arial" w:hAnsi="Arial" w:eastAsia="Arial" w:cs="Arial"/>
          <w:sz w:val="24"/>
          <w:szCs w:val="24"/>
          <w:lang w:val="en-GB"/>
        </w:rPr>
        <w:t>ousehold view</w:t>
      </w:r>
    </w:p>
    <w:p w:rsidRPr="000D3819" w:rsidR="000D3819" w:rsidP="000D3819" w:rsidRDefault="2C337DDA" w14:paraId="0DA6CAC3" w14:textId="6028CF6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The necessity to engage the young people with no fixed abode and challenging behaviour who are not in mainstream school. We need to be engaging with hostels and </w:t>
      </w:r>
      <w:r w:rsidRPr="000D3819" w:rsidR="77215DB1">
        <w:rPr>
          <w:rFonts w:ascii="Arial" w:hAnsi="Arial" w:eastAsia="Arial" w:cs="Arial"/>
          <w:sz w:val="24"/>
          <w:szCs w:val="24"/>
          <w:lang w:val="en-GB"/>
        </w:rPr>
        <w:t>temporary accommodation, services such as Evo</w:t>
      </w:r>
      <w:r w:rsidRPr="000D3819" w:rsidR="75BC3DBC">
        <w:rPr>
          <w:rFonts w:ascii="Arial" w:hAnsi="Arial" w:eastAsia="Arial" w:cs="Arial"/>
          <w:sz w:val="24"/>
          <w:szCs w:val="24"/>
          <w:lang w:val="en-GB"/>
        </w:rPr>
        <w:t>lve</w:t>
      </w:r>
      <w:r w:rsidRPr="000D3819" w:rsidR="77215DB1">
        <w:rPr>
          <w:rFonts w:ascii="Arial" w:hAnsi="Arial" w:eastAsia="Arial" w:cs="Arial"/>
          <w:sz w:val="24"/>
          <w:szCs w:val="24"/>
          <w:lang w:val="en-GB"/>
        </w:rPr>
        <w:t xml:space="preserve"> </w:t>
      </w:r>
      <w:hyperlink r:id="rId13">
        <w:r w:rsidRPr="000D3819" w:rsidR="18945614">
          <w:rPr>
            <w:rStyle w:val="Hyperlink"/>
            <w:rFonts w:ascii="Arial" w:hAnsi="Arial" w:cs="Arial"/>
            <w:color w:val="3333FF"/>
            <w:sz w:val="24"/>
            <w:szCs w:val="24"/>
            <w:lang w:val="en-GB"/>
          </w:rPr>
          <w:t>Simply Connect Croydon - Evolve Housing + Support</w:t>
        </w:r>
      </w:hyperlink>
      <w:r w:rsidRPr="000D3819" w:rsidR="18945614">
        <w:rPr>
          <w:rFonts w:ascii="Arial" w:hAnsi="Arial" w:cs="Arial"/>
          <w:color w:val="3333FF"/>
          <w:sz w:val="24"/>
          <w:szCs w:val="24"/>
          <w:lang w:val="en-GB"/>
        </w:rPr>
        <w:t xml:space="preserve"> </w:t>
      </w:r>
      <w:r w:rsidRPr="000D3819" w:rsidR="77215DB1">
        <w:rPr>
          <w:rFonts w:ascii="Arial" w:hAnsi="Arial" w:eastAsia="Arial" w:cs="Arial"/>
          <w:sz w:val="24"/>
          <w:szCs w:val="24"/>
          <w:lang w:val="en-GB"/>
        </w:rPr>
        <w:t xml:space="preserve">and </w:t>
      </w:r>
      <w:r w:rsidRPr="000D3819" w:rsidR="7E6D8CDE">
        <w:rPr>
          <w:rFonts w:ascii="Arial" w:hAnsi="Arial" w:eastAsia="Arial" w:cs="Arial"/>
          <w:sz w:val="24"/>
          <w:szCs w:val="24"/>
          <w:lang w:val="en-GB"/>
        </w:rPr>
        <w:t xml:space="preserve">CAYSH </w:t>
      </w:r>
      <w:hyperlink r:id="rId14">
        <w:r w:rsidRPr="000D3819" w:rsidR="7E6D8CDE">
          <w:rPr>
            <w:rStyle w:val="Hyperlink"/>
            <w:rFonts w:ascii="Arial" w:hAnsi="Arial" w:cs="Arial"/>
            <w:color w:val="3333FF"/>
            <w:sz w:val="24"/>
            <w:szCs w:val="24"/>
            <w:lang w:val="en-GB"/>
          </w:rPr>
          <w:t>Simply Connect Croydon - CAYSH</w:t>
        </w:r>
      </w:hyperlink>
      <w:r w:rsidRPr="000D3819" w:rsidR="7E6D8CDE">
        <w:rPr>
          <w:rFonts w:ascii="Arial" w:hAnsi="Arial" w:cs="Arial"/>
          <w:color w:val="3333FF"/>
          <w:sz w:val="24"/>
          <w:szCs w:val="24"/>
          <w:lang w:val="en-GB"/>
        </w:rPr>
        <w:t xml:space="preserve"> </w:t>
      </w:r>
      <w:r w:rsidRPr="000D3819" w:rsidR="77215DB1">
        <w:rPr>
          <w:rFonts w:ascii="Arial" w:hAnsi="Arial" w:eastAsia="Arial" w:cs="Arial"/>
          <w:sz w:val="24"/>
          <w:szCs w:val="24"/>
          <w:lang w:val="en-GB"/>
        </w:rPr>
        <w:t>to create an unbiased narrative coming from young people.</w:t>
      </w:r>
    </w:p>
    <w:p w:rsidRPr="000D3819" w:rsidR="000D3819" w:rsidP="000D3819" w:rsidRDefault="77215DB1" w14:paraId="0362DDCE" w14:textId="61309733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The utili</w:t>
      </w:r>
      <w:r w:rsidRPr="000D3819" w:rsidR="4E997108">
        <w:rPr>
          <w:rFonts w:ascii="Arial" w:hAnsi="Arial" w:eastAsia="Arial" w:cs="Arial"/>
          <w:sz w:val="24"/>
          <w:szCs w:val="24"/>
          <w:lang w:val="en-GB"/>
        </w:rPr>
        <w:t>s</w:t>
      </w:r>
      <w:r w:rsidRPr="000D3819">
        <w:rPr>
          <w:rFonts w:ascii="Arial" w:hAnsi="Arial" w:eastAsia="Arial" w:cs="Arial"/>
          <w:sz w:val="24"/>
          <w:szCs w:val="24"/>
          <w:lang w:val="en-GB"/>
        </w:rPr>
        <w:t>ation of digital space for example, young boys talking to their friends online whilst gaming, how can we occupy that space to hear the ‘youth voice</w:t>
      </w:r>
      <w:r w:rsidRPr="000D3819" w:rsidR="06F95FC2">
        <w:rPr>
          <w:rFonts w:ascii="Arial" w:hAnsi="Arial" w:eastAsia="Arial" w:cs="Arial"/>
          <w:sz w:val="24"/>
          <w:szCs w:val="24"/>
          <w:lang w:val="en-GB"/>
        </w:rPr>
        <w:t xml:space="preserve"> online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.’ </w:t>
      </w:r>
    </w:p>
    <w:p w:rsidRPr="000D3819" w:rsidR="77215DB1" w:rsidP="000D3819" w:rsidRDefault="77215DB1" w14:paraId="54B95526" w14:textId="09143D0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The need for services to integrate the you</w:t>
      </w:r>
      <w:r w:rsidRPr="000D3819" w:rsidR="0B46405F">
        <w:rPr>
          <w:rFonts w:ascii="Arial" w:hAnsi="Arial" w:eastAsia="Arial" w:cs="Arial"/>
          <w:sz w:val="24"/>
          <w:szCs w:val="24"/>
          <w:lang w:val="en-GB"/>
        </w:rPr>
        <w:t>th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voice and follow up with support. </w:t>
      </w:r>
    </w:p>
    <w:p w:rsidRPr="000D3819" w:rsidR="009C74AD" w:rsidP="000D3819" w:rsidRDefault="009C74AD" w14:paraId="2B543689" w14:textId="20BF0D5E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</w:p>
    <w:p w:rsidRPr="000D3819" w:rsidR="77215DB1" w:rsidP="000D3819" w:rsidRDefault="77215DB1" w14:paraId="3249DCFC" w14:textId="3F7702DF">
      <w:pPr>
        <w:spacing w:after="0" w:line="240" w:lineRule="auto"/>
        <w:rPr>
          <w:rFonts w:ascii="Arial" w:hAnsi="Arial" w:eastAsia="Arial" w:cs="Arial"/>
          <w:b/>
          <w:bCs/>
          <w:sz w:val="24"/>
          <w:szCs w:val="24"/>
          <w:lang w:val="en-GB"/>
        </w:rPr>
      </w:pP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>Actions/ commitments to maximi</w:t>
      </w:r>
      <w:r w:rsidRPr="000D3819" w:rsidR="3C6E1220">
        <w:rPr>
          <w:rFonts w:ascii="Arial" w:hAnsi="Arial" w:eastAsia="Arial" w:cs="Arial"/>
          <w:b/>
          <w:bCs/>
          <w:sz w:val="24"/>
          <w:szCs w:val="24"/>
          <w:lang w:val="en-GB"/>
        </w:rPr>
        <w:t>s</w:t>
      </w: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e capturing an honest view of the ‘Youth Voice’ </w:t>
      </w:r>
    </w:p>
    <w:p w:rsidRPr="000D3819" w:rsidR="71B4F277" w:rsidP="000D3819" w:rsidRDefault="33100D46" w14:paraId="7CB31B79" w14:textId="715CEC8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To actively get the survey to those who are </w:t>
      </w:r>
      <w:r w:rsidRPr="000D3819" w:rsidR="708FEA85">
        <w:rPr>
          <w:rFonts w:ascii="Arial" w:hAnsi="Arial" w:eastAsia="Arial" w:cs="Arial"/>
          <w:sz w:val="24"/>
          <w:szCs w:val="24"/>
          <w:lang w:val="en-GB"/>
        </w:rPr>
        <w:t>seldom heard</w:t>
      </w:r>
      <w:r w:rsidRPr="000D3819">
        <w:rPr>
          <w:rFonts w:ascii="Arial" w:hAnsi="Arial" w:eastAsia="Arial" w:cs="Arial"/>
          <w:sz w:val="24"/>
          <w:szCs w:val="24"/>
          <w:lang w:val="en-GB"/>
        </w:rPr>
        <w:t>. We will engage with key workers and services that support young people</w:t>
      </w:r>
      <w:r w:rsidRPr="000D3819" w:rsidR="368BADDE">
        <w:rPr>
          <w:rFonts w:ascii="Arial" w:hAnsi="Arial" w:eastAsia="Arial" w:cs="Arial"/>
          <w:sz w:val="24"/>
          <w:szCs w:val="24"/>
          <w:lang w:val="en-GB"/>
        </w:rPr>
        <w:t>, i</w:t>
      </w:r>
      <w:r w:rsidRPr="000D3819" w:rsidR="71B4F277">
        <w:rPr>
          <w:rFonts w:ascii="Arial" w:hAnsi="Arial" w:eastAsia="Arial" w:cs="Arial"/>
          <w:sz w:val="24"/>
          <w:szCs w:val="24"/>
          <w:lang w:val="en-GB"/>
        </w:rPr>
        <w:t>ncluding primary school children in completing the survey to get a varied spectrum of the youth voice</w:t>
      </w:r>
    </w:p>
    <w:p w:rsidRPr="000D3819" w:rsidR="71B4F277" w:rsidP="000D3819" w:rsidRDefault="71B4F277" w14:paraId="09F64CE7" w14:textId="12E9C8C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Increase the numbers of participants engaging with the survey with 94,000 young people in the borough </w:t>
      </w:r>
      <w:r w:rsidRPr="000D3819" w:rsidR="47B5D8E0">
        <w:rPr>
          <w:rFonts w:ascii="Arial" w:hAnsi="Arial" w:eastAsia="Arial" w:cs="Arial"/>
          <w:sz w:val="24"/>
          <w:szCs w:val="24"/>
          <w:lang w:val="en-GB"/>
        </w:rPr>
        <w:t>we want to hear from as many as we can</w:t>
      </w:r>
      <w:r w:rsidRPr="000D3819" w:rsidR="0FAC4A42">
        <w:rPr>
          <w:rFonts w:ascii="Arial" w:hAnsi="Arial" w:eastAsia="Arial" w:cs="Arial"/>
          <w:sz w:val="24"/>
          <w:szCs w:val="24"/>
          <w:lang w:val="en-GB"/>
        </w:rPr>
        <w:t xml:space="preserve"> </w:t>
      </w:r>
    </w:p>
    <w:p w:rsidRPr="000D3819" w:rsidR="0FAC4A42" w:rsidP="000D3819" w:rsidRDefault="0FAC4A42" w14:paraId="0C21381D" w14:textId="0451CE0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Distribute the survey to the ‘heart of gaming’ and see how we can reach young people online</w:t>
      </w:r>
    </w:p>
    <w:p w:rsidRPr="000D3819" w:rsidR="0FAC4A42" w:rsidP="000D3819" w:rsidRDefault="0FAC4A42" w14:paraId="41B2EB3D" w14:textId="2C57FF9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lastRenderedPageBreak/>
        <w:t xml:space="preserve">Mini roadshow of services that can best address the issues facing young people to visit schools after hours to take the services / survey to young people </w:t>
      </w:r>
    </w:p>
    <w:p w:rsidRPr="000D3819" w:rsidR="0FAC4A42" w:rsidP="000D3819" w:rsidRDefault="0FAC4A42" w14:paraId="4636A447" w14:textId="5D6666A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Transparency with young people on the purpose of the survey </w:t>
      </w:r>
    </w:p>
    <w:p w:rsidRPr="000D3819" w:rsidR="0FAC4A42" w:rsidP="000D3819" w:rsidRDefault="0FAC4A42" w14:paraId="5C5C769C" w14:textId="16F03D0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Need for children's nurses to attend the LCP, nurses working with young people to present the survey in their practices. </w:t>
      </w:r>
    </w:p>
    <w:p w:rsidRPr="000D3819" w:rsidR="0FAC4A42" w:rsidP="000D3819" w:rsidRDefault="0FAC4A42" w14:paraId="2351E001" w14:textId="2D0FC26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Palace for </w:t>
      </w:r>
      <w:r w:rsidRPr="000D3819" w:rsidR="27084B79">
        <w:rPr>
          <w:rFonts w:ascii="Arial" w:hAnsi="Arial" w:eastAsia="Arial" w:cs="Arial"/>
          <w:sz w:val="24"/>
          <w:szCs w:val="24"/>
          <w:lang w:val="en-GB"/>
        </w:rPr>
        <w:t>L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ife </w:t>
      </w:r>
      <w:r w:rsidRPr="000D3819" w:rsidR="065ABE12">
        <w:rPr>
          <w:rFonts w:ascii="Arial" w:hAnsi="Arial" w:eastAsia="Arial" w:cs="Arial"/>
          <w:sz w:val="24"/>
          <w:szCs w:val="24"/>
          <w:lang w:val="en-GB"/>
        </w:rPr>
        <w:t>F</w:t>
      </w:r>
      <w:r w:rsidRPr="000D3819">
        <w:rPr>
          <w:rFonts w:ascii="Arial" w:hAnsi="Arial" w:eastAsia="Arial" w:cs="Arial"/>
          <w:sz w:val="24"/>
          <w:szCs w:val="24"/>
          <w:lang w:val="en-GB"/>
        </w:rPr>
        <w:t>oundation to share the survey with the many groups of young people they work</w:t>
      </w:r>
      <w:r w:rsidRPr="000D3819" w:rsidR="3C8CDAA2">
        <w:rPr>
          <w:rFonts w:ascii="Arial" w:hAnsi="Arial" w:eastAsia="Arial" w:cs="Arial"/>
          <w:sz w:val="24"/>
          <w:szCs w:val="24"/>
          <w:lang w:val="en-GB"/>
        </w:rPr>
        <w:t xml:space="preserve"> with</w:t>
      </w:r>
    </w:p>
    <w:p w:rsidRPr="000D3819" w:rsidR="0FAC4A42" w:rsidP="000D3819" w:rsidRDefault="0FAC4A42" w14:paraId="077F7AFA" w14:textId="6385BCD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Get the survey into newsletters that go out from schools</w:t>
      </w:r>
    </w:p>
    <w:p w:rsidRPr="000D3819" w:rsidR="6731D7E0" w:rsidP="000D3819" w:rsidRDefault="0FAC4A42" w14:paraId="4E934F6A" w14:textId="614475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Circulate the survey among </w:t>
      </w:r>
      <w:r w:rsidRPr="000D3819" w:rsidR="00E25E50">
        <w:rPr>
          <w:rFonts w:ascii="Arial" w:hAnsi="Arial" w:eastAsia="Arial" w:cs="Arial"/>
          <w:sz w:val="24"/>
          <w:szCs w:val="24"/>
          <w:lang w:val="en-GB"/>
        </w:rPr>
        <w:t>Head teacher’s</w:t>
      </w:r>
      <w:bookmarkStart w:name="_GoBack" w:id="0"/>
      <w:bookmarkEnd w:id="0"/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network and through that build relationship to get into schools</w:t>
      </w:r>
    </w:p>
    <w:p w:rsidRPr="000D3819" w:rsidR="0FAC4A42" w:rsidP="000D3819" w:rsidRDefault="0FAC4A42" w14:paraId="4B5EC191" w14:textId="11A8A82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Met police will share the survey with the school's team/ youth services  </w:t>
      </w:r>
    </w:p>
    <w:p w:rsidRPr="000D3819" w:rsidR="0FAC4A42" w:rsidP="000D3819" w:rsidRDefault="0FAC4A42" w14:paraId="0D84A03D" w14:textId="193B368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Faith</w:t>
      </w:r>
      <w:r w:rsidRPr="000D3819" w:rsidR="0CC15476">
        <w:rPr>
          <w:rFonts w:ascii="Arial" w:hAnsi="Arial" w:eastAsia="Arial" w:cs="Arial"/>
          <w:sz w:val="24"/>
          <w:szCs w:val="24"/>
          <w:lang w:val="en-GB"/>
        </w:rPr>
        <w:t>’s T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ogether </w:t>
      </w:r>
      <w:r w:rsidRPr="000D3819" w:rsidR="6788B79E">
        <w:rPr>
          <w:rFonts w:ascii="Arial" w:hAnsi="Arial" w:eastAsia="Arial" w:cs="Arial"/>
          <w:sz w:val="24"/>
          <w:szCs w:val="24"/>
          <w:lang w:val="en-GB"/>
        </w:rPr>
        <w:t>in Croydon N</w:t>
      </w:r>
      <w:r w:rsidRPr="000D3819">
        <w:rPr>
          <w:rFonts w:ascii="Arial" w:hAnsi="Arial" w:eastAsia="Arial" w:cs="Arial"/>
          <w:sz w:val="24"/>
          <w:szCs w:val="24"/>
          <w:lang w:val="en-GB"/>
        </w:rPr>
        <w:t>etwork to circulate the survey</w:t>
      </w:r>
    </w:p>
    <w:p w:rsidRPr="000D3819" w:rsidR="5B6C9937" w:rsidP="000D3819" w:rsidRDefault="0FAC4A42" w14:paraId="2C9AFC12" w14:textId="6200CE4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CVA- to promote the survey through </w:t>
      </w:r>
      <w:r w:rsidRPr="000D3819" w:rsidR="4A0BDC9B">
        <w:rPr>
          <w:rFonts w:ascii="Arial" w:hAnsi="Arial" w:eastAsia="Arial" w:cs="Arial"/>
          <w:sz w:val="24"/>
          <w:szCs w:val="24"/>
          <w:lang w:val="en-GB"/>
        </w:rPr>
        <w:t>C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ommunity </w:t>
      </w:r>
      <w:r w:rsidRPr="000D3819" w:rsidR="4553523B">
        <w:rPr>
          <w:rFonts w:ascii="Arial" w:hAnsi="Arial" w:eastAsia="Arial" w:cs="Arial"/>
          <w:sz w:val="24"/>
          <w:szCs w:val="24"/>
          <w:lang w:val="en-GB"/>
        </w:rPr>
        <w:t>B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uilders </w:t>
      </w:r>
      <w:r w:rsidRPr="000D3819" w:rsidR="2BC8D735">
        <w:rPr>
          <w:rFonts w:ascii="Arial" w:hAnsi="Arial" w:eastAsia="Arial" w:cs="Arial"/>
          <w:sz w:val="24"/>
          <w:szCs w:val="24"/>
          <w:lang w:val="en-GB"/>
        </w:rPr>
        <w:t>and VCS Youth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groups</w:t>
      </w:r>
    </w:p>
    <w:p w:rsidRPr="000D3819" w:rsidR="000D3819" w:rsidP="000D3819" w:rsidRDefault="000D3819" w14:paraId="57D04F8E" w14:textId="77777777">
      <w:pPr>
        <w:spacing w:after="0" w:line="240" w:lineRule="auto"/>
        <w:rPr>
          <w:rFonts w:ascii="Arial" w:hAnsi="Arial" w:eastAsia="Tahoma" w:cs="Arial"/>
          <w:sz w:val="24"/>
          <w:szCs w:val="24"/>
        </w:rPr>
      </w:pPr>
    </w:p>
    <w:p w:rsidRPr="000D3819" w:rsidR="13D2A411" w:rsidP="000D3819" w:rsidRDefault="13D2A411" w14:paraId="3A59C591" w14:textId="20257398">
      <w:pPr>
        <w:spacing w:after="0" w:line="240" w:lineRule="auto"/>
        <w:rPr>
          <w:rFonts w:ascii="Arial" w:hAnsi="Arial" w:eastAsia="Tahoma" w:cs="Arial"/>
          <w:sz w:val="24"/>
          <w:szCs w:val="24"/>
        </w:rPr>
      </w:pPr>
      <w:r w:rsidRPr="000D3819">
        <w:rPr>
          <w:rFonts w:ascii="Arial" w:hAnsi="Arial" w:eastAsia="Tahoma" w:cs="Arial"/>
          <w:sz w:val="24"/>
          <w:szCs w:val="24"/>
        </w:rPr>
        <w:t>We are aiming for the survey to launch on the 1</w:t>
      </w:r>
      <w:r w:rsidRPr="000D3819">
        <w:rPr>
          <w:rFonts w:ascii="Arial" w:hAnsi="Arial" w:eastAsia="Tahoma" w:cs="Arial"/>
          <w:sz w:val="24"/>
          <w:szCs w:val="24"/>
          <w:vertAlign w:val="superscript"/>
        </w:rPr>
        <w:t>st</w:t>
      </w:r>
      <w:r w:rsidRPr="000D3819">
        <w:rPr>
          <w:rFonts w:ascii="Arial" w:hAnsi="Arial" w:eastAsia="Tahoma" w:cs="Arial"/>
          <w:sz w:val="24"/>
          <w:szCs w:val="24"/>
        </w:rPr>
        <w:t xml:space="preserve"> July with 14 days to complete it. </w:t>
      </w:r>
    </w:p>
    <w:p w:rsidRPr="000D3819" w:rsidR="6731D7E0" w:rsidP="000D3819" w:rsidRDefault="6731D7E0" w14:paraId="23A88A75" w14:textId="46E3F544">
      <w:pPr>
        <w:spacing w:after="0" w:line="240" w:lineRule="auto"/>
        <w:rPr>
          <w:rFonts w:ascii="Arial" w:hAnsi="Arial" w:eastAsia="Tahoma" w:cs="Arial"/>
          <w:sz w:val="24"/>
          <w:szCs w:val="24"/>
        </w:rPr>
      </w:pPr>
    </w:p>
    <w:p w:rsidRPr="000D3819" w:rsidR="13D2A411" w:rsidP="000D3819" w:rsidRDefault="13D2A411" w14:paraId="46A1A29D" w14:textId="52BFBD57">
      <w:pPr>
        <w:spacing w:after="0" w:line="240" w:lineRule="auto"/>
        <w:rPr>
          <w:rFonts w:ascii="Arial" w:hAnsi="Arial" w:eastAsia="Tahoma" w:cs="Arial"/>
          <w:b/>
          <w:bCs/>
          <w:sz w:val="24"/>
          <w:szCs w:val="24"/>
        </w:rPr>
      </w:pPr>
      <w:r w:rsidRPr="000D3819">
        <w:rPr>
          <w:rFonts w:ascii="Arial" w:hAnsi="Arial" w:eastAsia="Tahoma" w:cs="Arial"/>
          <w:b/>
          <w:bCs/>
          <w:sz w:val="24"/>
          <w:szCs w:val="24"/>
        </w:rPr>
        <w:t>Helpful Links/ trainings</w:t>
      </w:r>
    </w:p>
    <w:p w:rsidRPr="000D3819" w:rsidR="6731D7E0" w:rsidP="000D3819" w:rsidRDefault="00366905" w14:paraId="5D1557C6" w14:textId="5A38F8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ahoma" w:cs="Arial"/>
          <w:sz w:val="24"/>
          <w:szCs w:val="24"/>
        </w:rPr>
      </w:pPr>
      <w:hyperlink r:id="rId15">
        <w:r w:rsidRPr="000D3819" w:rsidR="13D2A411">
          <w:rPr>
            <w:rStyle w:val="Hyperlink"/>
            <w:rFonts w:ascii="Arial" w:hAnsi="Arial" w:eastAsia="Tahoma" w:cs="Arial"/>
            <w:color w:val="3333FF"/>
            <w:sz w:val="24"/>
            <w:szCs w:val="24"/>
          </w:rPr>
          <w:t>Simply Connect Croydon</w:t>
        </w:r>
      </w:hyperlink>
      <w:r w:rsidRPr="000D3819" w:rsidR="13D2A411">
        <w:rPr>
          <w:rFonts w:ascii="Arial" w:hAnsi="Arial" w:eastAsia="Tahoma" w:cs="Arial"/>
          <w:sz w:val="24"/>
          <w:szCs w:val="24"/>
        </w:rPr>
        <w:t xml:space="preserve"> the database that houses all services/ groups and activities across the borough. Fo</w:t>
      </w:r>
      <w:r w:rsidRPr="000D3819" w:rsidR="4C952500">
        <w:rPr>
          <w:rFonts w:ascii="Arial" w:hAnsi="Arial" w:eastAsia="Tahoma" w:cs="Arial"/>
          <w:sz w:val="24"/>
          <w:szCs w:val="24"/>
        </w:rPr>
        <w:t>r signposting this is a simple and effective platform.</w:t>
      </w:r>
    </w:p>
    <w:p w:rsidRPr="000D3819" w:rsidR="65DDC04D" w:rsidP="000D3819" w:rsidRDefault="65DDC04D" w14:paraId="0A202D41" w14:textId="7DED527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Tahoma" w:cs="Arial"/>
          <w:sz w:val="24"/>
          <w:szCs w:val="24"/>
        </w:rPr>
      </w:pPr>
      <w:r w:rsidRPr="000D3819">
        <w:rPr>
          <w:rFonts w:ascii="Arial" w:hAnsi="Arial" w:eastAsia="Tahoma" w:cs="Arial"/>
          <w:b/>
          <w:bCs/>
          <w:sz w:val="24"/>
          <w:szCs w:val="24"/>
        </w:rPr>
        <w:t>Strong not Wrong</w:t>
      </w:r>
      <w:r w:rsidRPr="000D3819">
        <w:rPr>
          <w:rFonts w:ascii="Arial" w:hAnsi="Arial" w:eastAsia="Tahoma" w:cs="Arial"/>
          <w:sz w:val="24"/>
          <w:szCs w:val="24"/>
        </w:rPr>
        <w:t xml:space="preserve"> How to have a strength-based conversation, the art of good questions when taking a </w:t>
      </w:r>
      <w:r w:rsidRPr="000D3819" w:rsidR="06629C58">
        <w:rPr>
          <w:rFonts w:ascii="Arial" w:hAnsi="Arial" w:eastAsia="Tahoma" w:cs="Arial"/>
          <w:sz w:val="24"/>
          <w:szCs w:val="24"/>
        </w:rPr>
        <w:t>person-centered</w:t>
      </w:r>
      <w:r w:rsidRPr="000D3819">
        <w:rPr>
          <w:rFonts w:ascii="Arial" w:hAnsi="Arial" w:eastAsia="Tahoma" w:cs="Arial"/>
          <w:sz w:val="24"/>
          <w:szCs w:val="24"/>
        </w:rPr>
        <w:t xml:space="preserve"> approach</w:t>
      </w:r>
      <w:r w:rsidRPr="000D3819" w:rsidR="1B28FFA9">
        <w:rPr>
          <w:rFonts w:ascii="Arial" w:hAnsi="Arial" w:eastAsia="Tahoma" w:cs="Arial"/>
          <w:sz w:val="24"/>
          <w:szCs w:val="24"/>
        </w:rPr>
        <w:t>,</w:t>
      </w:r>
      <w:r w:rsidRPr="000D3819" w:rsidR="1F9F5FD8">
        <w:rPr>
          <w:rFonts w:ascii="Arial" w:hAnsi="Arial" w:eastAsia="Tahoma" w:cs="Arial"/>
          <w:sz w:val="24"/>
          <w:szCs w:val="24"/>
        </w:rPr>
        <w:t xml:space="preserve"> this series will be continuing until March 2024. </w:t>
      </w:r>
      <w:hyperlink r:id="rId16">
        <w:r w:rsidRPr="000D3819" w:rsidR="1F9F5FD8">
          <w:rPr>
            <w:rStyle w:val="Hyperlink"/>
            <w:rFonts w:ascii="Arial" w:hAnsi="Arial" w:eastAsia="Tahoma" w:cs="Arial"/>
            <w:color w:val="3333FF"/>
            <w:sz w:val="24"/>
            <w:szCs w:val="24"/>
          </w:rPr>
          <w:t>Here</w:t>
        </w:r>
      </w:hyperlink>
      <w:r w:rsidRPr="000D3819" w:rsidR="1F9F5FD8">
        <w:rPr>
          <w:rFonts w:ascii="Arial" w:hAnsi="Arial" w:eastAsia="Tahoma" w:cs="Arial"/>
          <w:color w:val="3333FF"/>
          <w:sz w:val="24"/>
          <w:szCs w:val="24"/>
        </w:rPr>
        <w:t xml:space="preserve"> </w:t>
      </w:r>
      <w:r w:rsidRPr="000D3819" w:rsidR="1F9F5FD8">
        <w:rPr>
          <w:rFonts w:ascii="Arial" w:hAnsi="Arial" w:eastAsia="Tahoma" w:cs="Arial"/>
          <w:sz w:val="24"/>
          <w:szCs w:val="24"/>
        </w:rPr>
        <w:t>to know more.</w:t>
      </w:r>
    </w:p>
    <w:p w:rsidRPr="000D3819" w:rsidR="0230DFDF" w:rsidP="000D3819" w:rsidRDefault="0230DFDF" w14:paraId="18F54045" w14:textId="6CBF804E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00D3819">
        <w:rPr>
          <w:rFonts w:ascii="Arial" w:hAnsi="Arial" w:eastAsia="Calibri" w:cs="Arial"/>
          <w:sz w:val="24"/>
          <w:szCs w:val="24"/>
          <w:lang w:val="en-GB"/>
        </w:rPr>
        <w:t xml:space="preserve"> </w:t>
      </w:r>
    </w:p>
    <w:p w:rsidRPr="000D3819" w:rsidR="59DDB26B" w:rsidP="000D3819" w:rsidRDefault="59DDB26B" w14:paraId="7F08BABA" w14:textId="12652823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Finally, we intend to </w:t>
      </w:r>
      <w:r w:rsidRPr="000D3819" w:rsidR="0230DFDF">
        <w:rPr>
          <w:rFonts w:ascii="Arial" w:hAnsi="Arial" w:eastAsia="Arial" w:cs="Arial"/>
          <w:sz w:val="24"/>
          <w:szCs w:val="24"/>
          <w:lang w:val="en-GB"/>
        </w:rPr>
        <w:t>be as visible and accessible across the locality as possible, to do this it helps to be host</w:t>
      </w:r>
      <w:r w:rsidRPr="000D3819" w:rsidR="54B5ACA2">
        <w:rPr>
          <w:rFonts w:ascii="Arial" w:hAnsi="Arial" w:eastAsia="Arial" w:cs="Arial"/>
          <w:sz w:val="24"/>
          <w:szCs w:val="24"/>
          <w:lang w:val="en-GB"/>
        </w:rPr>
        <w:t xml:space="preserve"> meetings </w:t>
      </w:r>
      <w:r w:rsidRPr="000D3819" w:rsidR="0230DFDF">
        <w:rPr>
          <w:rFonts w:ascii="Arial" w:hAnsi="Arial" w:eastAsia="Arial" w:cs="Arial"/>
          <w:sz w:val="24"/>
          <w:szCs w:val="24"/>
          <w:lang w:val="en-GB"/>
        </w:rPr>
        <w:t xml:space="preserve">in a variety of Community spaces. If you could host one of the upcoming partnership </w:t>
      </w:r>
      <w:r w:rsidRPr="000D3819" w:rsidR="47B25383">
        <w:rPr>
          <w:rFonts w:ascii="Arial" w:hAnsi="Arial" w:eastAsia="Arial" w:cs="Arial"/>
          <w:sz w:val="24"/>
          <w:szCs w:val="24"/>
          <w:lang w:val="en-GB"/>
        </w:rPr>
        <w:t>meetings,</w:t>
      </w:r>
      <w:r w:rsidRPr="000D3819" w:rsidR="0230DFDF">
        <w:rPr>
          <w:rFonts w:ascii="Arial" w:hAnsi="Arial" w:eastAsia="Arial" w:cs="Arial"/>
          <w:sz w:val="24"/>
          <w:szCs w:val="24"/>
          <w:lang w:val="en-GB"/>
        </w:rPr>
        <w:t xml:space="preserve"> then please email: </w:t>
      </w:r>
      <w:hyperlink r:id="rId17">
        <w:r w:rsidRPr="000D3819" w:rsidR="0230DFDF">
          <w:rPr>
            <w:rStyle w:val="Hyperlink"/>
            <w:rFonts w:ascii="Arial" w:hAnsi="Arial" w:eastAsia="Arial" w:cs="Arial"/>
            <w:color w:val="3333FF"/>
            <w:sz w:val="24"/>
            <w:szCs w:val="24"/>
            <w:lang w:val="en-GB"/>
          </w:rPr>
          <w:t>kay.rhodes@cvalive.org.uk</w:t>
        </w:r>
      </w:hyperlink>
      <w:r w:rsidRPr="000D3819" w:rsidR="0230DFDF">
        <w:rPr>
          <w:rFonts w:ascii="Arial" w:hAnsi="Arial" w:eastAsia="Arial" w:cs="Arial"/>
          <w:sz w:val="24"/>
          <w:szCs w:val="24"/>
          <w:lang w:val="en-GB"/>
        </w:rPr>
        <w:t xml:space="preserve"> to discuss further. </w:t>
      </w:r>
    </w:p>
    <w:p w:rsidRPr="000D3819" w:rsidR="0230DFDF" w:rsidP="000D3819" w:rsidRDefault="0230DFDF" w14:paraId="7CB95065" w14:textId="56ADD672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>Many thanks to each of you for your valuable contributions, please spread the word on our Local Community Partnership events</w:t>
      </w:r>
      <w:r w:rsidRPr="000D3819" w:rsidR="54865A31">
        <w:rPr>
          <w:rFonts w:ascii="Arial" w:hAnsi="Arial" w:eastAsia="Arial" w:cs="Arial"/>
          <w:sz w:val="24"/>
          <w:szCs w:val="24"/>
          <w:lang w:val="en-GB"/>
        </w:rPr>
        <w:t xml:space="preserve"> and bring along a few plus ones from your community.</w:t>
      </w: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</w:t>
      </w:r>
    </w:p>
    <w:p w:rsidRPr="000D3819" w:rsidR="000D3819" w:rsidP="000D3819" w:rsidRDefault="000D3819" w14:paraId="6608A48F" w14:textId="77777777">
      <w:pPr>
        <w:spacing w:after="0" w:line="240" w:lineRule="auto"/>
        <w:rPr>
          <w:rFonts w:ascii="Arial" w:hAnsi="Arial" w:eastAsia="Arial" w:cs="Arial"/>
          <w:sz w:val="24"/>
          <w:szCs w:val="24"/>
        </w:rPr>
      </w:pPr>
    </w:p>
    <w:p w:rsidRPr="000D3819" w:rsidR="0230DFDF" w:rsidP="000D3819" w:rsidRDefault="5EFF3ADA" w14:paraId="757A69BE" w14:textId="6DEFAC33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Save the date for the next meeting on the </w:t>
      </w:r>
      <w:r w:rsidRPr="000D3819">
        <w:rPr>
          <w:rFonts w:ascii="Arial" w:hAnsi="Arial" w:eastAsia="Arial" w:cs="Arial"/>
          <w:b/>
          <w:bCs/>
          <w:sz w:val="24"/>
          <w:szCs w:val="24"/>
          <w:lang w:val="en-GB"/>
        </w:rPr>
        <w:t xml:space="preserve">4 October 2023.  </w:t>
      </w:r>
      <w:r w:rsidRPr="000D3819">
        <w:rPr>
          <w:rFonts w:ascii="Arial" w:hAnsi="Arial" w:eastAsia="Arial" w:cs="Arial"/>
          <w:bCs/>
          <w:sz w:val="24"/>
          <w:szCs w:val="24"/>
          <w:lang w:val="en-GB"/>
        </w:rPr>
        <w:t xml:space="preserve">Book </w:t>
      </w:r>
      <w:hyperlink w:history="1" r:id="rId18">
        <w:r w:rsidRPr="000D3819">
          <w:rPr>
            <w:rStyle w:val="Hyperlink"/>
            <w:rFonts w:ascii="Arial" w:hAnsi="Arial" w:eastAsia="Arial" w:cs="Arial"/>
            <w:bCs/>
            <w:color w:val="3333FF"/>
            <w:sz w:val="24"/>
            <w:szCs w:val="24"/>
            <w:lang w:val="en-GB"/>
          </w:rPr>
          <w:t>Here</w:t>
        </w:r>
      </w:hyperlink>
    </w:p>
    <w:p w:rsidRPr="000D3819" w:rsidR="0230DFDF" w:rsidP="000D3819" w:rsidRDefault="5EFF3ADA" w14:paraId="3A8EB8D0" w14:textId="1C55456C">
      <w:pPr>
        <w:spacing w:after="0" w:line="240" w:lineRule="auto"/>
        <w:rPr>
          <w:rFonts w:ascii="Arial" w:hAnsi="Arial" w:eastAsia="Arial" w:cs="Arial"/>
          <w:sz w:val="24"/>
          <w:szCs w:val="24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                                     </w:t>
      </w:r>
    </w:p>
    <w:p w:rsidRPr="000D3819" w:rsidR="5B6C9937" w:rsidP="000D3819" w:rsidRDefault="0230DFDF" w14:paraId="16FB87DF" w14:textId="1968A044">
      <w:pPr>
        <w:spacing w:after="0" w:line="240" w:lineRule="auto"/>
        <w:rPr>
          <w:rFonts w:ascii="Arial" w:hAnsi="Arial" w:eastAsia="Arial" w:cs="Arial"/>
          <w:sz w:val="24"/>
          <w:szCs w:val="24"/>
          <w:lang w:val="en-GB"/>
        </w:rPr>
      </w:pPr>
      <w:r w:rsidRPr="000D3819">
        <w:rPr>
          <w:rFonts w:ascii="Arial" w:hAnsi="Arial" w:eastAsia="Arial" w:cs="Arial"/>
          <w:sz w:val="24"/>
          <w:szCs w:val="24"/>
          <w:lang w:val="en-GB"/>
        </w:rPr>
        <w:t xml:space="preserve">With warm wishes- </w:t>
      </w:r>
      <w:r w:rsidRPr="000D3819" w:rsidR="7F823733">
        <w:rPr>
          <w:rFonts w:ascii="Arial" w:hAnsi="Arial" w:eastAsia="Arial" w:cs="Arial"/>
          <w:sz w:val="24"/>
          <w:szCs w:val="24"/>
          <w:lang w:val="en-GB"/>
        </w:rPr>
        <w:t xml:space="preserve">Andrew, Sarah, </w:t>
      </w:r>
      <w:r w:rsidRPr="000D3819" w:rsidR="00585319">
        <w:rPr>
          <w:rFonts w:ascii="Arial" w:hAnsi="Arial" w:eastAsia="Arial" w:cs="Arial"/>
          <w:sz w:val="24"/>
          <w:szCs w:val="24"/>
          <w:lang w:val="en-GB"/>
        </w:rPr>
        <w:t>Magdalene</w:t>
      </w:r>
      <w:r w:rsidRPr="000D3819" w:rsidR="7F823733">
        <w:rPr>
          <w:rFonts w:ascii="Arial" w:hAnsi="Arial" w:eastAsia="Arial" w:cs="Arial"/>
          <w:sz w:val="24"/>
          <w:szCs w:val="24"/>
          <w:lang w:val="en-GB"/>
        </w:rPr>
        <w:t xml:space="preserve"> and Nicole</w:t>
      </w:r>
      <w:r w:rsidRPr="000D3819" w:rsidR="3AB4FA57">
        <w:rPr>
          <w:rFonts w:ascii="Arial" w:hAnsi="Arial" w:eastAsia="Arial" w:cs="Arial"/>
          <w:sz w:val="24"/>
          <w:szCs w:val="24"/>
          <w:lang w:val="en-GB"/>
        </w:rPr>
        <w:t>.</w:t>
      </w:r>
    </w:p>
    <w:sectPr w:rsidRPr="000D3819" w:rsidR="5B6C9937" w:rsidSect="000D3819">
      <w:headerReference w:type="default" r:id="rId19"/>
      <w:footerReference w:type="default" r:id="rId2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905" w:rsidRDefault="00366905" w14:paraId="34B5511D" w14:textId="77777777">
      <w:pPr>
        <w:spacing w:after="0" w:line="240" w:lineRule="auto"/>
      </w:pPr>
      <w:r>
        <w:separator/>
      </w:r>
    </w:p>
  </w:endnote>
  <w:endnote w:type="continuationSeparator" w:id="0">
    <w:p w:rsidR="00366905" w:rsidRDefault="00366905" w14:paraId="27B448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31D7E0" w:rsidTr="6731D7E0" w14:paraId="67D19EFC" w14:textId="77777777">
      <w:trPr>
        <w:trHeight w:val="300"/>
      </w:trPr>
      <w:tc>
        <w:tcPr>
          <w:tcW w:w="3120" w:type="dxa"/>
        </w:tcPr>
        <w:p w:rsidR="6731D7E0" w:rsidP="6731D7E0" w:rsidRDefault="6731D7E0" w14:paraId="1E607FF6" w14:textId="4AFEC067">
          <w:pPr>
            <w:pStyle w:val="Header"/>
            <w:ind w:left="-115"/>
          </w:pPr>
        </w:p>
      </w:tc>
      <w:tc>
        <w:tcPr>
          <w:tcW w:w="3120" w:type="dxa"/>
        </w:tcPr>
        <w:p w:rsidR="6731D7E0" w:rsidP="6731D7E0" w:rsidRDefault="6731D7E0" w14:paraId="3FA8FE72" w14:textId="48B76577">
          <w:pPr>
            <w:pStyle w:val="Header"/>
            <w:jc w:val="center"/>
          </w:pPr>
        </w:p>
      </w:tc>
      <w:tc>
        <w:tcPr>
          <w:tcW w:w="3120" w:type="dxa"/>
        </w:tcPr>
        <w:p w:rsidR="6731D7E0" w:rsidP="6731D7E0" w:rsidRDefault="6731D7E0" w14:paraId="2FE81CEB" w14:textId="3BD8480E">
          <w:pPr>
            <w:pStyle w:val="Header"/>
            <w:ind w:right="-115"/>
            <w:jc w:val="right"/>
          </w:pPr>
        </w:p>
      </w:tc>
    </w:tr>
  </w:tbl>
  <w:p w:rsidR="6731D7E0" w:rsidP="6731D7E0" w:rsidRDefault="6731D7E0" w14:paraId="583B6CC4" w14:textId="572B3A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905" w:rsidRDefault="00366905" w14:paraId="2D558013" w14:textId="77777777">
      <w:pPr>
        <w:spacing w:after="0" w:line="240" w:lineRule="auto"/>
      </w:pPr>
      <w:r>
        <w:separator/>
      </w:r>
    </w:p>
  </w:footnote>
  <w:footnote w:type="continuationSeparator" w:id="0">
    <w:p w:rsidR="00366905" w:rsidRDefault="00366905" w14:paraId="79AE6E6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31D7E0" w:rsidTr="6731D7E0" w14:paraId="4371ECB3" w14:textId="77777777">
      <w:trPr>
        <w:trHeight w:val="300"/>
      </w:trPr>
      <w:tc>
        <w:tcPr>
          <w:tcW w:w="3120" w:type="dxa"/>
        </w:tcPr>
        <w:p w:rsidR="6731D7E0" w:rsidP="6731D7E0" w:rsidRDefault="6731D7E0" w14:paraId="6C55E852" w14:textId="1BB311F2">
          <w:pPr>
            <w:pStyle w:val="Header"/>
            <w:ind w:left="-115"/>
          </w:pPr>
        </w:p>
      </w:tc>
      <w:tc>
        <w:tcPr>
          <w:tcW w:w="3120" w:type="dxa"/>
        </w:tcPr>
        <w:p w:rsidR="6731D7E0" w:rsidP="6731D7E0" w:rsidRDefault="6731D7E0" w14:paraId="5042F5ED" w14:textId="7B26122C">
          <w:pPr>
            <w:pStyle w:val="Header"/>
            <w:jc w:val="center"/>
          </w:pPr>
        </w:p>
      </w:tc>
      <w:tc>
        <w:tcPr>
          <w:tcW w:w="3120" w:type="dxa"/>
        </w:tcPr>
        <w:p w:rsidR="6731D7E0" w:rsidP="6731D7E0" w:rsidRDefault="6731D7E0" w14:paraId="1BDF40E5" w14:textId="0679121F">
          <w:pPr>
            <w:pStyle w:val="Header"/>
            <w:ind w:right="-115"/>
            <w:jc w:val="right"/>
          </w:pPr>
        </w:p>
      </w:tc>
    </w:tr>
  </w:tbl>
  <w:p w:rsidR="6731D7E0" w:rsidP="6731D7E0" w:rsidRDefault="6731D7E0" w14:paraId="4750CD9D" w14:textId="189B66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C570"/>
    <w:multiLevelType w:val="hybridMultilevel"/>
    <w:tmpl w:val="BCC673F4"/>
    <w:lvl w:ilvl="0" w:tplc="F32229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D4E0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8CA4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4ECA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2A79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62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7664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784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C49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55D4E5A"/>
    <w:multiLevelType w:val="hybridMultilevel"/>
    <w:tmpl w:val="CBA874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D02B8B"/>
    <w:multiLevelType w:val="hybridMultilevel"/>
    <w:tmpl w:val="57607DAC"/>
    <w:lvl w:ilvl="0" w:tplc="C2B89F4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5281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F45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2875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82D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B5EEF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0457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5A00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440D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E28219"/>
    <w:multiLevelType w:val="hybridMultilevel"/>
    <w:tmpl w:val="575E3682"/>
    <w:lvl w:ilvl="0" w:tplc="621EB600">
      <w:start w:val="2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w:ilvl="1" w:tplc="8FB6B250">
      <w:start w:val="1"/>
      <w:numFmt w:val="lowerLetter"/>
      <w:lvlText w:val="%2."/>
      <w:lvlJc w:val="left"/>
      <w:pPr>
        <w:ind w:left="1440" w:hanging="360"/>
      </w:pPr>
    </w:lvl>
    <w:lvl w:ilvl="2" w:tplc="2A963784">
      <w:start w:val="1"/>
      <w:numFmt w:val="lowerRoman"/>
      <w:lvlText w:val="%3."/>
      <w:lvlJc w:val="right"/>
      <w:pPr>
        <w:ind w:left="2160" w:hanging="180"/>
      </w:pPr>
    </w:lvl>
    <w:lvl w:ilvl="3" w:tplc="1B7CD258">
      <w:start w:val="1"/>
      <w:numFmt w:val="decimal"/>
      <w:lvlText w:val="%4."/>
      <w:lvlJc w:val="left"/>
      <w:pPr>
        <w:ind w:left="2880" w:hanging="360"/>
      </w:pPr>
    </w:lvl>
    <w:lvl w:ilvl="4" w:tplc="2DACA848">
      <w:start w:val="1"/>
      <w:numFmt w:val="lowerLetter"/>
      <w:lvlText w:val="%5."/>
      <w:lvlJc w:val="left"/>
      <w:pPr>
        <w:ind w:left="3600" w:hanging="360"/>
      </w:pPr>
    </w:lvl>
    <w:lvl w:ilvl="5" w:tplc="75A479FE">
      <w:start w:val="1"/>
      <w:numFmt w:val="lowerRoman"/>
      <w:lvlText w:val="%6."/>
      <w:lvlJc w:val="right"/>
      <w:pPr>
        <w:ind w:left="4320" w:hanging="180"/>
      </w:pPr>
    </w:lvl>
    <w:lvl w:ilvl="6" w:tplc="92AE9810">
      <w:start w:val="1"/>
      <w:numFmt w:val="decimal"/>
      <w:lvlText w:val="%7."/>
      <w:lvlJc w:val="left"/>
      <w:pPr>
        <w:ind w:left="5040" w:hanging="360"/>
      </w:pPr>
    </w:lvl>
    <w:lvl w:ilvl="7" w:tplc="25E402A4">
      <w:start w:val="1"/>
      <w:numFmt w:val="lowerLetter"/>
      <w:lvlText w:val="%8."/>
      <w:lvlJc w:val="left"/>
      <w:pPr>
        <w:ind w:left="5760" w:hanging="360"/>
      </w:pPr>
    </w:lvl>
    <w:lvl w:ilvl="8" w:tplc="A23AF8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AF4E2"/>
    <w:multiLevelType w:val="hybridMultilevel"/>
    <w:tmpl w:val="A8B49D4A"/>
    <w:lvl w:ilvl="0" w:tplc="982EBE9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8CCAB360">
      <w:start w:val="1"/>
      <w:numFmt w:val="lowerLetter"/>
      <w:lvlText w:val="%2."/>
      <w:lvlJc w:val="left"/>
      <w:pPr>
        <w:ind w:left="1440" w:hanging="360"/>
      </w:pPr>
    </w:lvl>
    <w:lvl w:ilvl="2" w:tplc="D7546ADA">
      <w:start w:val="1"/>
      <w:numFmt w:val="lowerRoman"/>
      <w:lvlText w:val="%3."/>
      <w:lvlJc w:val="right"/>
      <w:pPr>
        <w:ind w:left="2160" w:hanging="180"/>
      </w:pPr>
    </w:lvl>
    <w:lvl w:ilvl="3" w:tplc="B85A0BB6">
      <w:start w:val="1"/>
      <w:numFmt w:val="decimal"/>
      <w:lvlText w:val="%4."/>
      <w:lvlJc w:val="left"/>
      <w:pPr>
        <w:ind w:left="2880" w:hanging="360"/>
      </w:pPr>
    </w:lvl>
    <w:lvl w:ilvl="4" w:tplc="A58C8C5A">
      <w:start w:val="1"/>
      <w:numFmt w:val="lowerLetter"/>
      <w:lvlText w:val="%5."/>
      <w:lvlJc w:val="left"/>
      <w:pPr>
        <w:ind w:left="3600" w:hanging="360"/>
      </w:pPr>
    </w:lvl>
    <w:lvl w:ilvl="5" w:tplc="F0BE7334">
      <w:start w:val="1"/>
      <w:numFmt w:val="lowerRoman"/>
      <w:lvlText w:val="%6."/>
      <w:lvlJc w:val="right"/>
      <w:pPr>
        <w:ind w:left="4320" w:hanging="180"/>
      </w:pPr>
    </w:lvl>
    <w:lvl w:ilvl="6" w:tplc="FFDEA15C">
      <w:start w:val="1"/>
      <w:numFmt w:val="decimal"/>
      <w:lvlText w:val="%7."/>
      <w:lvlJc w:val="left"/>
      <w:pPr>
        <w:ind w:left="5040" w:hanging="360"/>
      </w:pPr>
    </w:lvl>
    <w:lvl w:ilvl="7" w:tplc="E2D4A0BA">
      <w:start w:val="1"/>
      <w:numFmt w:val="lowerLetter"/>
      <w:lvlText w:val="%8."/>
      <w:lvlJc w:val="left"/>
      <w:pPr>
        <w:ind w:left="5760" w:hanging="360"/>
      </w:pPr>
    </w:lvl>
    <w:lvl w:ilvl="8" w:tplc="87428D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440F2"/>
    <w:multiLevelType w:val="hybridMultilevel"/>
    <w:tmpl w:val="19E6D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FBAF3"/>
    <w:multiLevelType w:val="hybridMultilevel"/>
    <w:tmpl w:val="AE104E1C"/>
    <w:lvl w:ilvl="0" w:tplc="07AEFF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067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121B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86B9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EEDB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B4B1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424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D846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5E8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D6094B"/>
    <w:multiLevelType w:val="hybridMultilevel"/>
    <w:tmpl w:val="C8028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CA936"/>
    <w:multiLevelType w:val="hybridMultilevel"/>
    <w:tmpl w:val="41B08AAA"/>
    <w:lvl w:ilvl="0" w:tplc="2E223FCC">
      <w:start w:val="1"/>
      <w:numFmt w:val="decimal"/>
      <w:lvlText w:val="%1."/>
      <w:lvlJc w:val="left"/>
      <w:pPr>
        <w:ind w:left="720" w:hanging="360"/>
      </w:pPr>
    </w:lvl>
    <w:lvl w:ilvl="1" w:tplc="05225396">
      <w:start w:val="1"/>
      <w:numFmt w:val="lowerLetter"/>
      <w:lvlText w:val="%2."/>
      <w:lvlJc w:val="left"/>
      <w:pPr>
        <w:ind w:left="1440" w:hanging="360"/>
      </w:pPr>
    </w:lvl>
    <w:lvl w:ilvl="2" w:tplc="06508724">
      <w:start w:val="1"/>
      <w:numFmt w:val="lowerRoman"/>
      <w:lvlText w:val="%3."/>
      <w:lvlJc w:val="right"/>
      <w:pPr>
        <w:ind w:left="2160" w:hanging="180"/>
      </w:pPr>
    </w:lvl>
    <w:lvl w:ilvl="3" w:tplc="1AE4103C">
      <w:start w:val="1"/>
      <w:numFmt w:val="decimal"/>
      <w:lvlText w:val="%4."/>
      <w:lvlJc w:val="left"/>
      <w:pPr>
        <w:ind w:left="2880" w:hanging="360"/>
      </w:pPr>
    </w:lvl>
    <w:lvl w:ilvl="4" w:tplc="3808FEBE">
      <w:start w:val="1"/>
      <w:numFmt w:val="lowerLetter"/>
      <w:lvlText w:val="%5."/>
      <w:lvlJc w:val="left"/>
      <w:pPr>
        <w:ind w:left="3600" w:hanging="360"/>
      </w:pPr>
    </w:lvl>
    <w:lvl w:ilvl="5" w:tplc="6AACD714">
      <w:start w:val="1"/>
      <w:numFmt w:val="lowerRoman"/>
      <w:lvlText w:val="%6."/>
      <w:lvlJc w:val="right"/>
      <w:pPr>
        <w:ind w:left="4320" w:hanging="180"/>
      </w:pPr>
    </w:lvl>
    <w:lvl w:ilvl="6" w:tplc="971C9D38">
      <w:start w:val="1"/>
      <w:numFmt w:val="decimal"/>
      <w:lvlText w:val="%7."/>
      <w:lvlJc w:val="left"/>
      <w:pPr>
        <w:ind w:left="5040" w:hanging="360"/>
      </w:pPr>
    </w:lvl>
    <w:lvl w:ilvl="7" w:tplc="E2EAEB44">
      <w:start w:val="1"/>
      <w:numFmt w:val="lowerLetter"/>
      <w:lvlText w:val="%8."/>
      <w:lvlJc w:val="left"/>
      <w:pPr>
        <w:ind w:left="5760" w:hanging="360"/>
      </w:pPr>
    </w:lvl>
    <w:lvl w:ilvl="8" w:tplc="1D9097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15A40"/>
    <w:multiLevelType w:val="hybridMultilevel"/>
    <w:tmpl w:val="3716B658"/>
    <w:lvl w:ilvl="0" w:tplc="0060AA12">
      <w:start w:val="3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w:ilvl="1" w:tplc="FA8EC974">
      <w:start w:val="1"/>
      <w:numFmt w:val="lowerLetter"/>
      <w:lvlText w:val="%2."/>
      <w:lvlJc w:val="left"/>
      <w:pPr>
        <w:ind w:left="1440" w:hanging="360"/>
      </w:pPr>
    </w:lvl>
    <w:lvl w:ilvl="2" w:tplc="17E4E198">
      <w:start w:val="1"/>
      <w:numFmt w:val="lowerRoman"/>
      <w:lvlText w:val="%3."/>
      <w:lvlJc w:val="right"/>
      <w:pPr>
        <w:ind w:left="2160" w:hanging="180"/>
      </w:pPr>
    </w:lvl>
    <w:lvl w:ilvl="3" w:tplc="49662A30">
      <w:start w:val="1"/>
      <w:numFmt w:val="decimal"/>
      <w:lvlText w:val="%4."/>
      <w:lvlJc w:val="left"/>
      <w:pPr>
        <w:ind w:left="2880" w:hanging="360"/>
      </w:pPr>
    </w:lvl>
    <w:lvl w:ilvl="4" w:tplc="002E2F6C">
      <w:start w:val="1"/>
      <w:numFmt w:val="lowerLetter"/>
      <w:lvlText w:val="%5."/>
      <w:lvlJc w:val="left"/>
      <w:pPr>
        <w:ind w:left="3600" w:hanging="360"/>
      </w:pPr>
    </w:lvl>
    <w:lvl w:ilvl="5" w:tplc="8A72E2DE">
      <w:start w:val="1"/>
      <w:numFmt w:val="lowerRoman"/>
      <w:lvlText w:val="%6."/>
      <w:lvlJc w:val="right"/>
      <w:pPr>
        <w:ind w:left="4320" w:hanging="180"/>
      </w:pPr>
    </w:lvl>
    <w:lvl w:ilvl="6" w:tplc="F806A16A">
      <w:start w:val="1"/>
      <w:numFmt w:val="decimal"/>
      <w:lvlText w:val="%7."/>
      <w:lvlJc w:val="left"/>
      <w:pPr>
        <w:ind w:left="5040" w:hanging="360"/>
      </w:pPr>
    </w:lvl>
    <w:lvl w:ilvl="7" w:tplc="F08E3E94">
      <w:start w:val="1"/>
      <w:numFmt w:val="lowerLetter"/>
      <w:lvlText w:val="%8."/>
      <w:lvlJc w:val="left"/>
      <w:pPr>
        <w:ind w:left="5760" w:hanging="360"/>
      </w:pPr>
    </w:lvl>
    <w:lvl w:ilvl="8" w:tplc="00449A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91D39F"/>
    <w:rsid w:val="000D3819"/>
    <w:rsid w:val="00136518"/>
    <w:rsid w:val="00366905"/>
    <w:rsid w:val="00585319"/>
    <w:rsid w:val="008B5ACC"/>
    <w:rsid w:val="009C74AD"/>
    <w:rsid w:val="00E25E50"/>
    <w:rsid w:val="00FA65BF"/>
    <w:rsid w:val="01231307"/>
    <w:rsid w:val="01548BED"/>
    <w:rsid w:val="016D8C58"/>
    <w:rsid w:val="0230DFDF"/>
    <w:rsid w:val="0256404D"/>
    <w:rsid w:val="02677B24"/>
    <w:rsid w:val="027E6648"/>
    <w:rsid w:val="028791BC"/>
    <w:rsid w:val="02C562A7"/>
    <w:rsid w:val="0337BDDA"/>
    <w:rsid w:val="03CAF8EC"/>
    <w:rsid w:val="054F807D"/>
    <w:rsid w:val="0585F389"/>
    <w:rsid w:val="065ABE12"/>
    <w:rsid w:val="066060C9"/>
    <w:rsid w:val="06629C58"/>
    <w:rsid w:val="06DAE2AF"/>
    <w:rsid w:val="06EB50DE"/>
    <w:rsid w:val="06F95FC2"/>
    <w:rsid w:val="0721C3EA"/>
    <w:rsid w:val="07BB1A69"/>
    <w:rsid w:val="081561D6"/>
    <w:rsid w:val="0860CA8A"/>
    <w:rsid w:val="0887213F"/>
    <w:rsid w:val="08F96801"/>
    <w:rsid w:val="091948EE"/>
    <w:rsid w:val="0937CE20"/>
    <w:rsid w:val="098D2D03"/>
    <w:rsid w:val="0A8A7B83"/>
    <w:rsid w:val="0AD39E81"/>
    <w:rsid w:val="0AFAB211"/>
    <w:rsid w:val="0B46405F"/>
    <w:rsid w:val="0BBEC201"/>
    <w:rsid w:val="0CBB5D57"/>
    <w:rsid w:val="0CC15476"/>
    <w:rsid w:val="0CD7BD29"/>
    <w:rsid w:val="0D18B5D8"/>
    <w:rsid w:val="0D5A9262"/>
    <w:rsid w:val="0D678788"/>
    <w:rsid w:val="0DDD8090"/>
    <w:rsid w:val="0DE7749D"/>
    <w:rsid w:val="0DECBA11"/>
    <w:rsid w:val="0E277EF1"/>
    <w:rsid w:val="0E5A652D"/>
    <w:rsid w:val="0EAFE642"/>
    <w:rsid w:val="0EF662C3"/>
    <w:rsid w:val="0F3FD078"/>
    <w:rsid w:val="0FAA26F5"/>
    <w:rsid w:val="0FAC4A42"/>
    <w:rsid w:val="10088877"/>
    <w:rsid w:val="105A21E9"/>
    <w:rsid w:val="107C62A5"/>
    <w:rsid w:val="10AB5B81"/>
    <w:rsid w:val="10FB3358"/>
    <w:rsid w:val="11B22A43"/>
    <w:rsid w:val="11C492EA"/>
    <w:rsid w:val="12520DEF"/>
    <w:rsid w:val="12D547A5"/>
    <w:rsid w:val="132DD650"/>
    <w:rsid w:val="13B32E0A"/>
    <w:rsid w:val="13D2A411"/>
    <w:rsid w:val="1412E159"/>
    <w:rsid w:val="14618176"/>
    <w:rsid w:val="147D9818"/>
    <w:rsid w:val="14E851EB"/>
    <w:rsid w:val="156E43BA"/>
    <w:rsid w:val="16196879"/>
    <w:rsid w:val="16FA4C91"/>
    <w:rsid w:val="171A34FC"/>
    <w:rsid w:val="179A4951"/>
    <w:rsid w:val="1818C0A7"/>
    <w:rsid w:val="18945614"/>
    <w:rsid w:val="18B66D66"/>
    <w:rsid w:val="18CEDB3E"/>
    <w:rsid w:val="19235F63"/>
    <w:rsid w:val="1927C10A"/>
    <w:rsid w:val="19AA0820"/>
    <w:rsid w:val="1A523DC7"/>
    <w:rsid w:val="1A6F8876"/>
    <w:rsid w:val="1B22FB72"/>
    <w:rsid w:val="1B28FFA9"/>
    <w:rsid w:val="1B38E835"/>
    <w:rsid w:val="1BF0BEC3"/>
    <w:rsid w:val="1C6A19EF"/>
    <w:rsid w:val="1D7F49EC"/>
    <w:rsid w:val="1D89DE89"/>
    <w:rsid w:val="1E0585ED"/>
    <w:rsid w:val="1E5A408B"/>
    <w:rsid w:val="1E89B154"/>
    <w:rsid w:val="1F14F53F"/>
    <w:rsid w:val="1F1B1A4D"/>
    <w:rsid w:val="1F9F5FD8"/>
    <w:rsid w:val="1FA1564E"/>
    <w:rsid w:val="202581B5"/>
    <w:rsid w:val="215C1B20"/>
    <w:rsid w:val="224B695C"/>
    <w:rsid w:val="22CD4E2F"/>
    <w:rsid w:val="235F73B5"/>
    <w:rsid w:val="23673339"/>
    <w:rsid w:val="2474C771"/>
    <w:rsid w:val="24E7B801"/>
    <w:rsid w:val="24F8F2D8"/>
    <w:rsid w:val="2640A7A8"/>
    <w:rsid w:val="2694C339"/>
    <w:rsid w:val="269EDF7A"/>
    <w:rsid w:val="27084B79"/>
    <w:rsid w:val="27BA21CD"/>
    <w:rsid w:val="281EB40D"/>
    <w:rsid w:val="2830939A"/>
    <w:rsid w:val="2903CA35"/>
    <w:rsid w:val="29483894"/>
    <w:rsid w:val="2AD4E9AA"/>
    <w:rsid w:val="2AE408F5"/>
    <w:rsid w:val="2AFB0D27"/>
    <w:rsid w:val="2B68345C"/>
    <w:rsid w:val="2BC8D735"/>
    <w:rsid w:val="2BCBA6B2"/>
    <w:rsid w:val="2C337DDA"/>
    <w:rsid w:val="2C8D92F0"/>
    <w:rsid w:val="2CFFBA32"/>
    <w:rsid w:val="2DE0CD60"/>
    <w:rsid w:val="2E61748C"/>
    <w:rsid w:val="2E8B0DF7"/>
    <w:rsid w:val="2E9FD51E"/>
    <w:rsid w:val="2EE9B377"/>
    <w:rsid w:val="2F2BFBBD"/>
    <w:rsid w:val="2F57FA4E"/>
    <w:rsid w:val="2FD36CB1"/>
    <w:rsid w:val="2FFD44ED"/>
    <w:rsid w:val="303BA57F"/>
    <w:rsid w:val="304965B9"/>
    <w:rsid w:val="307CD62A"/>
    <w:rsid w:val="311B351F"/>
    <w:rsid w:val="313B800E"/>
    <w:rsid w:val="31832F8F"/>
    <w:rsid w:val="32274A7C"/>
    <w:rsid w:val="324720DD"/>
    <w:rsid w:val="326EB32F"/>
    <w:rsid w:val="32921DB5"/>
    <w:rsid w:val="33100D46"/>
    <w:rsid w:val="34BB78F1"/>
    <w:rsid w:val="34CEC6AB"/>
    <w:rsid w:val="360F3795"/>
    <w:rsid w:val="368BADDE"/>
    <w:rsid w:val="36987A20"/>
    <w:rsid w:val="36E82DD5"/>
    <w:rsid w:val="37204AA3"/>
    <w:rsid w:val="3739A05B"/>
    <w:rsid w:val="3846B764"/>
    <w:rsid w:val="3883FE36"/>
    <w:rsid w:val="38BC1B04"/>
    <w:rsid w:val="38E73840"/>
    <w:rsid w:val="39E8168D"/>
    <w:rsid w:val="3A1FCE97"/>
    <w:rsid w:val="3A5E0F95"/>
    <w:rsid w:val="3A60A239"/>
    <w:rsid w:val="3AABE784"/>
    <w:rsid w:val="3AB4FA57"/>
    <w:rsid w:val="3AC45657"/>
    <w:rsid w:val="3B1E1B9B"/>
    <w:rsid w:val="3BB7DC16"/>
    <w:rsid w:val="3BF3BBC6"/>
    <w:rsid w:val="3BFC729A"/>
    <w:rsid w:val="3C26BC9E"/>
    <w:rsid w:val="3C6E1220"/>
    <w:rsid w:val="3C8346CE"/>
    <w:rsid w:val="3C8CDAA2"/>
    <w:rsid w:val="3DBA7B40"/>
    <w:rsid w:val="3E7F85DC"/>
    <w:rsid w:val="3EB4123B"/>
    <w:rsid w:val="3FDADA34"/>
    <w:rsid w:val="408F101B"/>
    <w:rsid w:val="40905E6A"/>
    <w:rsid w:val="4139D442"/>
    <w:rsid w:val="41430FF7"/>
    <w:rsid w:val="41AF4B73"/>
    <w:rsid w:val="42494E4D"/>
    <w:rsid w:val="4253993B"/>
    <w:rsid w:val="42C83440"/>
    <w:rsid w:val="43109A10"/>
    <w:rsid w:val="433DE757"/>
    <w:rsid w:val="43746394"/>
    <w:rsid w:val="43BC8D0F"/>
    <w:rsid w:val="44125201"/>
    <w:rsid w:val="4414C0A0"/>
    <w:rsid w:val="4452C9CA"/>
    <w:rsid w:val="4496767D"/>
    <w:rsid w:val="4553523B"/>
    <w:rsid w:val="458169F4"/>
    <w:rsid w:val="45A28B92"/>
    <w:rsid w:val="45D8AD68"/>
    <w:rsid w:val="45FFD502"/>
    <w:rsid w:val="4688A85C"/>
    <w:rsid w:val="4705AFBB"/>
    <w:rsid w:val="475F79B4"/>
    <w:rsid w:val="478A6A8C"/>
    <w:rsid w:val="47B25383"/>
    <w:rsid w:val="47B5D8E0"/>
    <w:rsid w:val="482478BD"/>
    <w:rsid w:val="48266822"/>
    <w:rsid w:val="486F7595"/>
    <w:rsid w:val="487A2583"/>
    <w:rsid w:val="499EF151"/>
    <w:rsid w:val="49ECD825"/>
    <w:rsid w:val="4A0BDC9B"/>
    <w:rsid w:val="4A35F261"/>
    <w:rsid w:val="4A75FCB5"/>
    <w:rsid w:val="4AB5D33D"/>
    <w:rsid w:val="4ABB40EA"/>
    <w:rsid w:val="4ABF0B5E"/>
    <w:rsid w:val="4AE91041"/>
    <w:rsid w:val="4BC35853"/>
    <w:rsid w:val="4BD1C2C2"/>
    <w:rsid w:val="4C8265C1"/>
    <w:rsid w:val="4C952500"/>
    <w:rsid w:val="4CDEC183"/>
    <w:rsid w:val="4DB6544B"/>
    <w:rsid w:val="4E15C091"/>
    <w:rsid w:val="4E18E9E7"/>
    <w:rsid w:val="4E997108"/>
    <w:rsid w:val="4F24E2B3"/>
    <w:rsid w:val="4F2B93DA"/>
    <w:rsid w:val="4F894460"/>
    <w:rsid w:val="4F896C99"/>
    <w:rsid w:val="4F957C71"/>
    <w:rsid w:val="4FA6B748"/>
    <w:rsid w:val="4FCD572D"/>
    <w:rsid w:val="50166245"/>
    <w:rsid w:val="50AD216B"/>
    <w:rsid w:val="514A752F"/>
    <w:rsid w:val="51566A5F"/>
    <w:rsid w:val="5178D7F3"/>
    <w:rsid w:val="51DBDE28"/>
    <w:rsid w:val="51EED0FB"/>
    <w:rsid w:val="51FD2F7E"/>
    <w:rsid w:val="5248F1CC"/>
    <w:rsid w:val="52810E9A"/>
    <w:rsid w:val="5289C56E"/>
    <w:rsid w:val="52DE580A"/>
    <w:rsid w:val="533A0CAD"/>
    <w:rsid w:val="536D00D1"/>
    <w:rsid w:val="5389E9EB"/>
    <w:rsid w:val="540BAD6E"/>
    <w:rsid w:val="54865A31"/>
    <w:rsid w:val="549350C8"/>
    <w:rsid w:val="54B5ACA2"/>
    <w:rsid w:val="552DBEDF"/>
    <w:rsid w:val="5559B097"/>
    <w:rsid w:val="560F09B8"/>
    <w:rsid w:val="57657062"/>
    <w:rsid w:val="5766D1FC"/>
    <w:rsid w:val="57AF344D"/>
    <w:rsid w:val="57B1C92D"/>
    <w:rsid w:val="57CB71B7"/>
    <w:rsid w:val="5855675F"/>
    <w:rsid w:val="587B28EC"/>
    <w:rsid w:val="58B40CDF"/>
    <w:rsid w:val="58DF1547"/>
    <w:rsid w:val="59172682"/>
    <w:rsid w:val="594D998E"/>
    <w:rsid w:val="59B6D575"/>
    <w:rsid w:val="59DDB26B"/>
    <w:rsid w:val="5A13BF21"/>
    <w:rsid w:val="5A23E999"/>
    <w:rsid w:val="5A5403B1"/>
    <w:rsid w:val="5A876ADA"/>
    <w:rsid w:val="5A95A3F4"/>
    <w:rsid w:val="5A9DE73B"/>
    <w:rsid w:val="5B3FCC55"/>
    <w:rsid w:val="5B699811"/>
    <w:rsid w:val="5B6C9937"/>
    <w:rsid w:val="5BB2C9AE"/>
    <w:rsid w:val="5C16B609"/>
    <w:rsid w:val="5C853A50"/>
    <w:rsid w:val="5D3FEDC6"/>
    <w:rsid w:val="5D4BD991"/>
    <w:rsid w:val="5E03C002"/>
    <w:rsid w:val="5E207819"/>
    <w:rsid w:val="5E3ED45D"/>
    <w:rsid w:val="5E7C7ABE"/>
    <w:rsid w:val="5E7CBF54"/>
    <w:rsid w:val="5EE3A00C"/>
    <w:rsid w:val="5EFF3ADA"/>
    <w:rsid w:val="5F1AA343"/>
    <w:rsid w:val="5F866806"/>
    <w:rsid w:val="5FD075F2"/>
    <w:rsid w:val="5FD798AA"/>
    <w:rsid w:val="6083BFB8"/>
    <w:rsid w:val="60F04E8D"/>
    <w:rsid w:val="61B95E34"/>
    <w:rsid w:val="61D5FC99"/>
    <w:rsid w:val="620E2FD8"/>
    <w:rsid w:val="6217D53F"/>
    <w:rsid w:val="628DCE47"/>
    <w:rsid w:val="63196F5D"/>
    <w:rsid w:val="6339B02C"/>
    <w:rsid w:val="63FA371E"/>
    <w:rsid w:val="642E5417"/>
    <w:rsid w:val="6459D929"/>
    <w:rsid w:val="6480CD0A"/>
    <w:rsid w:val="64E58CD9"/>
    <w:rsid w:val="6535D870"/>
    <w:rsid w:val="6552E190"/>
    <w:rsid w:val="6559ABF4"/>
    <w:rsid w:val="6596077F"/>
    <w:rsid w:val="65B1C438"/>
    <w:rsid w:val="65DDC04D"/>
    <w:rsid w:val="65F5A98A"/>
    <w:rsid w:val="65F972C8"/>
    <w:rsid w:val="65FEE6CE"/>
    <w:rsid w:val="6713F1C7"/>
    <w:rsid w:val="6731D7E0"/>
    <w:rsid w:val="6788B79E"/>
    <w:rsid w:val="679179EB"/>
    <w:rsid w:val="6991D39F"/>
    <w:rsid w:val="69A08BB9"/>
    <w:rsid w:val="69C22D7E"/>
    <w:rsid w:val="6A932D5D"/>
    <w:rsid w:val="6AA243AA"/>
    <w:rsid w:val="6B632FE2"/>
    <w:rsid w:val="6B81676D"/>
    <w:rsid w:val="6BC8ED78"/>
    <w:rsid w:val="6C70E5BA"/>
    <w:rsid w:val="6CE09272"/>
    <w:rsid w:val="6CFF0043"/>
    <w:rsid w:val="6DF03285"/>
    <w:rsid w:val="6E00BB6F"/>
    <w:rsid w:val="6E9AD0A4"/>
    <w:rsid w:val="6F008E3A"/>
    <w:rsid w:val="6F11C911"/>
    <w:rsid w:val="6F5AFB0F"/>
    <w:rsid w:val="6FDAEC62"/>
    <w:rsid w:val="6FFAF86E"/>
    <w:rsid w:val="708FEA85"/>
    <w:rsid w:val="70C1E4F8"/>
    <w:rsid w:val="718D0C30"/>
    <w:rsid w:val="71B4F277"/>
    <w:rsid w:val="71D27166"/>
    <w:rsid w:val="72764FED"/>
    <w:rsid w:val="72C6BAF9"/>
    <w:rsid w:val="73128D24"/>
    <w:rsid w:val="7328EF7E"/>
    <w:rsid w:val="73D3FF5D"/>
    <w:rsid w:val="7554E14E"/>
    <w:rsid w:val="7589A4C3"/>
    <w:rsid w:val="75BC3DBC"/>
    <w:rsid w:val="76347D91"/>
    <w:rsid w:val="76439FF0"/>
    <w:rsid w:val="77108DB5"/>
    <w:rsid w:val="77215DB1"/>
    <w:rsid w:val="777D9BE6"/>
    <w:rsid w:val="779E5F75"/>
    <w:rsid w:val="78086898"/>
    <w:rsid w:val="783DA6FE"/>
    <w:rsid w:val="784A2710"/>
    <w:rsid w:val="78AF5E06"/>
    <w:rsid w:val="78C098DD"/>
    <w:rsid w:val="7AC14C88"/>
    <w:rsid w:val="7BDAC6B7"/>
    <w:rsid w:val="7BE6FEC8"/>
    <w:rsid w:val="7C101525"/>
    <w:rsid w:val="7C67E49C"/>
    <w:rsid w:val="7E07ED38"/>
    <w:rsid w:val="7E6D8CDE"/>
    <w:rsid w:val="7EF93F1C"/>
    <w:rsid w:val="7F8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1D39F"/>
  <w15:chartTrackingRefBased/>
  <w15:docId w15:val="{0D547875-3EDD-4AB2-AC6E-93B245A0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roydon.simplyconnect.uk/providers/ec04e150-6479-11ed-bbd7-33249ec83d44/croydon-voluntary-action-waterside-centre?" TargetMode="External" Id="rId8" /><Relationship Type="http://schemas.openxmlformats.org/officeDocument/2006/relationships/hyperlink" Target="https://croydon.simplyconnect.uk/providers/a4016090-4d2a-11ea-9d59-c7877ad7cbbc/evolve-housing-support?" TargetMode="External" Id="rId13" /><Relationship Type="http://schemas.openxmlformats.org/officeDocument/2006/relationships/hyperlink" Target="https://www.eventbrite.co.uk/e/local-community-partnerships-croydon-north-east-tickets-603777654217?aff=oddtdtcreator" TargetMode="External" Id="rId18" /><Relationship Type="http://schemas.openxmlformats.org/officeDocument/2006/relationships/settings" Target="settings.xml" Id="rId3" /><Relationship Type="http://schemas.openxmlformats.org/officeDocument/2006/relationships/fontTable" Target="fontTable.xml" Id="rId21" /><Relationship Type="http://schemas.openxmlformats.org/officeDocument/2006/relationships/hyperlink" Target="https://cvalive.org.uk/venue-hire/waterside-centre/" TargetMode="External" Id="rId7" /><Relationship Type="http://schemas.openxmlformats.org/officeDocument/2006/relationships/hyperlink" Target="https://cvalive.org.uk/news/2022-news-items/croydon-community-lottery-gets/" TargetMode="External" Id="rId12" /><Relationship Type="http://schemas.openxmlformats.org/officeDocument/2006/relationships/hyperlink" Target="mailto:kay.rhodes@cvalive.org.uk" TargetMode="External" Id="rId17" /><Relationship Type="http://schemas.openxmlformats.org/officeDocument/2006/relationships/customXml" Target="../customXml/item3.xml" Id="rId25" /><Relationship Type="http://schemas.openxmlformats.org/officeDocument/2006/relationships/styles" Target="styles.xml" Id="rId2" /><Relationship Type="http://schemas.openxmlformats.org/officeDocument/2006/relationships/hyperlink" Target="https://cvalive.org.uk/calendar/item/48404865" TargetMode="External" Id="rId16" /><Relationship Type="http://schemas.openxmlformats.org/officeDocument/2006/relationships/footer" Target="footer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cvalive.us3.list-manage.com/track/click?u=2997e36d9b6764383e6a870fc&amp;id=aae921ab85&amp;e=3794b430c1" TargetMode="External" Id="rId11" /><Relationship Type="http://schemas.openxmlformats.org/officeDocument/2006/relationships/customXml" Target="../customXml/item2.xml" Id="rId24" /><Relationship Type="http://schemas.openxmlformats.org/officeDocument/2006/relationships/footnotes" Target="footnotes.xml" Id="rId5" /><Relationship Type="http://schemas.openxmlformats.org/officeDocument/2006/relationships/hyperlink" Target="https://croydon.simplyconnect.uk/activities?keyword=his%20grace%20church&amp;post_code=Croydon&amp;page=1&amp;limit=20&amp;sort=&amp;type_id%255B%255D=2" TargetMode="External" Id="rId15" /><Relationship Type="http://schemas.openxmlformats.org/officeDocument/2006/relationships/customXml" Target="../customXml/item1.xml" Id="rId23" /><Relationship Type="http://schemas.openxmlformats.org/officeDocument/2006/relationships/hyperlink" Target="https://cvalive.org.uk/empowering-the-community/networks/local-community-partnerships/" TargetMode="External" Id="rId10" /><Relationship Type="http://schemas.openxmlformats.org/officeDocument/2006/relationships/header" Target="header1.xml" Id="rId19" /><Relationship Type="http://schemas.openxmlformats.org/officeDocument/2006/relationships/webSettings" Target="webSettings.xml" Id="rId4" /><Relationship Type="http://schemas.openxmlformats.org/officeDocument/2006/relationships/hyperlink" Target="https://mailchi.mp/cvalive.org.uk/meetnewcochairslcpcroydonnortheast" TargetMode="External" Id="rId9" /><Relationship Type="http://schemas.openxmlformats.org/officeDocument/2006/relationships/hyperlink" Target="https://croydon.simplyconnect.uk/providers/d8eb39c0-bb2d-11ea-84de-99c4f2873f1b/caysh?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E2CF51D2EAA04DABA4FC03115EF64B" ma:contentTypeVersion="15" ma:contentTypeDescription="Create a new document." ma:contentTypeScope="" ma:versionID="9ae365c392dec17aa784ee5093e46ce3">
  <xsd:schema xmlns:xsd="http://www.w3.org/2001/XMLSchema" xmlns:xs="http://www.w3.org/2001/XMLSchema" xmlns:p="http://schemas.microsoft.com/office/2006/metadata/properties" xmlns:ns2="8b1fb855-d142-46da-a0b1-76cb3258ba23" xmlns:ns3="96ad25a2-6c88-4c9b-ae91-fe2b00a66336" xmlns:ns4="1ef72c59-8d8d-43bc-b4ae-3c5f31235b09" targetNamespace="http://schemas.microsoft.com/office/2006/metadata/properties" ma:root="true" ma:fieldsID="3078c45fa5b8c10c162e1b67b98a5c7f" ns2:_="" ns3:_="" ns4:_="">
    <xsd:import namespace="8b1fb855-d142-46da-a0b1-76cb3258ba23"/>
    <xsd:import namespace="96ad25a2-6c88-4c9b-ae91-fe2b00a66336"/>
    <xsd:import namespace="1ef72c59-8d8d-43bc-b4ae-3c5f31235b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d8e1d3d-9970-4ab6-b3af-ca5ef497b298}" ma:internalName="TaxCatchAll" ma:showField="CatchAllData" ma:web="8b1fb855-d142-46da-a0b1-76cb3258ba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5a2-6c88-4c9b-ae91-fe2b00a6633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72c59-8d8d-43bc-b4ae-3c5f31235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c1ea754-2dd3-4dc1-b40a-1bea1f975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1fb855-d142-46da-a0b1-76cb3258ba23" xsi:nil="true"/>
    <lcf76f155ced4ddcb4097134ff3c332f xmlns="1ef72c59-8d8d-43bc-b4ae-3c5f31235b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95F4CA-A459-4917-8921-ACF00ECFF42F}"/>
</file>

<file path=customXml/itemProps2.xml><?xml version="1.0" encoding="utf-8"?>
<ds:datastoreItem xmlns:ds="http://schemas.openxmlformats.org/officeDocument/2006/customXml" ds:itemID="{A0D17F90-23C8-4454-8474-74DB37758474}"/>
</file>

<file path=customXml/itemProps3.xml><?xml version="1.0" encoding="utf-8"?>
<ds:datastoreItem xmlns:ds="http://schemas.openxmlformats.org/officeDocument/2006/customXml" ds:itemID="{0EB8385E-5D65-44B0-A02E-9CD7B767A5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Smith</dc:creator>
  <cp:keywords/>
  <dc:description/>
  <cp:lastModifiedBy>Kay Rhodes</cp:lastModifiedBy>
  <cp:revision>5</cp:revision>
  <dcterms:created xsi:type="dcterms:W3CDTF">2023-06-27T08:44:00Z</dcterms:created>
  <dcterms:modified xsi:type="dcterms:W3CDTF">2023-07-07T08:39:27Z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0x0101003FE2CF51D2EAA04DABA4FC03115EF64B</vt:lpwstr>
  </property>
  <property fmtid="{D5CDD505-2E9C-101B-9397-08002B2CF9AE}" pid="3" name="MediaServiceImageTags">
    <vt:lpwstr/>
  </property>
</Properties>
</file>