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F001" w14:textId="77777777" w:rsidR="001F4A1C" w:rsidRDefault="001F4A1C">
      <w:pPr>
        <w:pStyle w:val="Heading1"/>
        <w:autoSpaceDE/>
        <w:autoSpaceDN/>
        <w:adjustRightInd/>
        <w:spacing w:before="0" w:after="0"/>
        <w:rPr>
          <w:rFonts w:ascii="FoundrySterling-Bold" w:hAnsi="FoundrySterling-Bold"/>
          <w:b w:val="0"/>
          <w:bCs w:val="0"/>
          <w:sz w:val="28"/>
          <w:lang w:val="en-US"/>
        </w:rPr>
      </w:pPr>
      <w:bookmarkStart w:id="0" w:name="_GoBack"/>
      <w:bookmarkEnd w:id="0"/>
    </w:p>
    <w:p w14:paraId="3FA91394" w14:textId="77777777" w:rsidR="001F4A1C" w:rsidRDefault="001F4A1C">
      <w:pPr>
        <w:pStyle w:val="Heading1"/>
        <w:autoSpaceDE/>
        <w:autoSpaceDN/>
        <w:adjustRightInd/>
        <w:spacing w:before="0" w:after="0"/>
        <w:rPr>
          <w:rFonts w:ascii="FoundrySterling-Bold" w:hAnsi="FoundrySterling-Bold"/>
          <w:b w:val="0"/>
          <w:bCs w:val="0"/>
          <w:sz w:val="28"/>
          <w:lang w:val="en-US"/>
        </w:rPr>
      </w:pPr>
    </w:p>
    <w:p w14:paraId="5460FDF7" w14:textId="77777777" w:rsidR="001F4A1C" w:rsidRPr="009F01E3" w:rsidRDefault="00635A66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lang w:val="en-US"/>
        </w:rPr>
      </w:pPr>
      <w:r>
        <w:rPr>
          <w:rFonts w:ascii="Trebuchet MS" w:hAnsi="Trebuchet MS"/>
          <w:b w:val="0"/>
          <w:bCs w:val="0"/>
          <w:lang w:val="en-US"/>
        </w:rPr>
        <w:t>Date</w:t>
      </w:r>
      <w:r w:rsidR="00734FB3">
        <w:rPr>
          <w:rFonts w:ascii="Trebuchet MS" w:hAnsi="Trebuchet MS"/>
          <w:b w:val="0"/>
          <w:bCs w:val="0"/>
          <w:lang w:val="en-US"/>
        </w:rPr>
        <w:t>:</w:t>
      </w:r>
      <w:r>
        <w:rPr>
          <w:rFonts w:ascii="Trebuchet MS" w:hAnsi="Trebuchet MS"/>
          <w:b w:val="0"/>
          <w:bCs w:val="0"/>
          <w:lang w:val="en-US"/>
        </w:rPr>
        <w:t xml:space="preserve"> </w:t>
      </w:r>
      <w:r w:rsidR="009F01E3" w:rsidRPr="009F01E3">
        <w:rPr>
          <w:rFonts w:ascii="Trebuchet MS" w:hAnsi="Trebuchet MS"/>
          <w:b w:val="0"/>
          <w:bCs w:val="0"/>
          <w:lang w:val="en-US"/>
        </w:rPr>
        <w:t xml:space="preserve"> </w:t>
      </w:r>
      <w:r w:rsidR="00734FB3">
        <w:rPr>
          <w:rFonts w:ascii="Trebuchet MS" w:hAnsi="Trebuchet MS"/>
          <w:b w:val="0"/>
          <w:bCs w:val="0"/>
          <w:lang w:val="en-US"/>
        </w:rPr>
        <w:t xml:space="preserve">        </w:t>
      </w:r>
      <w:r w:rsidR="00AD2AE6">
        <w:rPr>
          <w:rFonts w:ascii="Trebuchet MS" w:hAnsi="Trebuchet MS"/>
          <w:b w:val="0"/>
          <w:bCs w:val="0"/>
          <w:lang w:val="en-US"/>
        </w:rPr>
        <w:t>2015</w:t>
      </w:r>
      <w:r w:rsidR="009F01E3" w:rsidRPr="009F01E3">
        <w:rPr>
          <w:rFonts w:ascii="Trebuchet MS" w:hAnsi="Trebuchet MS"/>
          <w:b w:val="0"/>
          <w:bCs w:val="0"/>
          <w:lang w:val="en-US"/>
        </w:rPr>
        <w:t xml:space="preserve"> </w:t>
      </w:r>
      <w:r w:rsidR="001F4A1C" w:rsidRPr="009F01E3">
        <w:rPr>
          <w:rFonts w:ascii="Trebuchet MS" w:hAnsi="Trebuchet MS"/>
          <w:b w:val="0"/>
          <w:bCs w:val="0"/>
          <w:lang w:val="en-US"/>
        </w:rPr>
        <w:t xml:space="preserve"> </w:t>
      </w:r>
    </w:p>
    <w:p w14:paraId="27FBC778" w14:textId="77777777" w:rsidR="001F4A1C" w:rsidRDefault="001F4A1C" w:rsidP="001F4A1C">
      <w:pPr>
        <w:pStyle w:val="Heading1"/>
        <w:autoSpaceDE/>
        <w:autoSpaceDN/>
        <w:adjustRightInd/>
        <w:spacing w:before="0" w:after="0"/>
        <w:ind w:left="-284"/>
        <w:rPr>
          <w:rFonts w:ascii="FoundrySterling-Bold" w:hAnsi="FoundrySterling-Bold"/>
          <w:b w:val="0"/>
          <w:bCs w:val="0"/>
          <w:sz w:val="28"/>
          <w:lang w:val="en-US"/>
        </w:rPr>
      </w:pPr>
    </w:p>
    <w:p w14:paraId="01201F2A" w14:textId="77777777" w:rsidR="00D02087" w:rsidRPr="00D02087" w:rsidRDefault="008E6E2D">
      <w:pPr>
        <w:pStyle w:val="Heading1"/>
        <w:autoSpaceDE/>
        <w:autoSpaceDN/>
        <w:adjustRightInd/>
        <w:spacing w:before="0" w:after="0"/>
        <w:rPr>
          <w:rFonts w:ascii="Trebuchet MS" w:hAnsi="Trebuchet MS"/>
          <w:bCs w:val="0"/>
          <w:u w:val="single"/>
          <w:lang w:val="en-US"/>
        </w:rPr>
      </w:pPr>
      <w:r>
        <w:rPr>
          <w:rFonts w:ascii="Trebuchet MS" w:hAnsi="Trebuchet MS"/>
          <w:bCs w:val="0"/>
          <w:u w:val="single"/>
          <w:lang w:val="en-US"/>
        </w:rPr>
        <w:t xml:space="preserve">Pre advice </w:t>
      </w:r>
      <w:r w:rsidR="005D3BBD" w:rsidRPr="00D02087">
        <w:rPr>
          <w:rFonts w:ascii="Trebuchet MS" w:hAnsi="Trebuchet MS"/>
          <w:bCs w:val="0"/>
          <w:u w:val="single"/>
          <w:lang w:val="en-US"/>
        </w:rPr>
        <w:t>questionnaire</w:t>
      </w:r>
    </w:p>
    <w:p w14:paraId="48583632" w14:textId="77777777" w:rsidR="00D02087" w:rsidRPr="00D02087" w:rsidRDefault="00D02087">
      <w:pPr>
        <w:pStyle w:val="Heading1"/>
        <w:autoSpaceDE/>
        <w:autoSpaceDN/>
        <w:adjustRightInd/>
        <w:spacing w:before="0" w:after="0"/>
        <w:rPr>
          <w:rFonts w:ascii="Trebuchet MS" w:hAnsi="Trebuchet MS"/>
          <w:bCs w:val="0"/>
          <w:u w:val="single"/>
          <w:lang w:val="en-US"/>
        </w:rPr>
      </w:pPr>
    </w:p>
    <w:p w14:paraId="7B23EEE2" w14:textId="77777777" w:rsidR="000328DE" w:rsidRPr="001F4A1C" w:rsidRDefault="001F4A1C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lang w:val="en-US"/>
        </w:rPr>
      </w:pPr>
      <w:r w:rsidRPr="001F4A1C">
        <w:rPr>
          <w:rFonts w:ascii="Trebuchet MS" w:hAnsi="Trebuchet MS"/>
          <w:b w:val="0"/>
          <w:bCs w:val="0"/>
          <w:lang w:val="en-US"/>
        </w:rPr>
        <w:t>Dear</w:t>
      </w:r>
      <w:r w:rsidR="009F01E3">
        <w:rPr>
          <w:rFonts w:ascii="Trebuchet MS" w:hAnsi="Trebuchet MS"/>
          <w:b w:val="0"/>
          <w:bCs w:val="0"/>
          <w:lang w:val="en-US"/>
        </w:rPr>
        <w:t xml:space="preserve"> </w:t>
      </w:r>
      <w:r w:rsidR="00D021A3">
        <w:rPr>
          <w:rFonts w:ascii="Trebuchet MS" w:hAnsi="Trebuchet MS"/>
          <w:b w:val="0"/>
          <w:bCs w:val="0"/>
          <w:lang w:val="en-US"/>
        </w:rPr>
        <w:t>V</w:t>
      </w:r>
      <w:r w:rsidR="009F01E3">
        <w:rPr>
          <w:rFonts w:ascii="Trebuchet MS" w:hAnsi="Trebuchet MS"/>
          <w:b w:val="0"/>
          <w:bCs w:val="0"/>
          <w:lang w:val="en-US"/>
        </w:rPr>
        <w:t xml:space="preserve">oluntary </w:t>
      </w:r>
      <w:r w:rsidR="00D021A3">
        <w:rPr>
          <w:rFonts w:ascii="Trebuchet MS" w:hAnsi="Trebuchet MS"/>
          <w:b w:val="0"/>
          <w:bCs w:val="0"/>
          <w:lang w:val="en-US"/>
        </w:rPr>
        <w:t>and Community S</w:t>
      </w:r>
      <w:r w:rsidR="009F01E3">
        <w:rPr>
          <w:rFonts w:ascii="Trebuchet MS" w:hAnsi="Trebuchet MS"/>
          <w:b w:val="0"/>
          <w:bCs w:val="0"/>
          <w:lang w:val="en-US"/>
        </w:rPr>
        <w:t>ector member</w:t>
      </w:r>
      <w:r w:rsidRPr="001F4A1C">
        <w:rPr>
          <w:rFonts w:ascii="Trebuchet MS" w:hAnsi="Trebuchet MS"/>
          <w:b w:val="0"/>
          <w:bCs w:val="0"/>
          <w:lang w:val="en-US"/>
        </w:rPr>
        <w:t xml:space="preserve">, </w:t>
      </w:r>
      <w:r w:rsidR="001257D6" w:rsidRPr="001F4A1C">
        <w:rPr>
          <w:rFonts w:ascii="Trebuchet MS" w:hAnsi="Trebuchet MS"/>
          <w:b w:val="0"/>
          <w:bCs w:val="0"/>
          <w:lang w:val="en-US"/>
        </w:rPr>
        <w:t xml:space="preserve">  </w:t>
      </w:r>
    </w:p>
    <w:p w14:paraId="2C904DC9" w14:textId="77777777" w:rsidR="000328DE" w:rsidRDefault="000328DE">
      <w:pPr>
        <w:pStyle w:val="Heading1"/>
        <w:autoSpaceDE/>
        <w:autoSpaceDN/>
        <w:adjustRightInd/>
        <w:spacing w:before="0" w:after="0"/>
        <w:rPr>
          <w:rFonts w:ascii="FoundrySterling-Bold" w:hAnsi="FoundrySterling-Bold"/>
          <w:b w:val="0"/>
          <w:bCs w:val="0"/>
          <w:sz w:val="28"/>
          <w:lang w:val="en-US"/>
        </w:rPr>
      </w:pPr>
    </w:p>
    <w:p w14:paraId="3704F143" w14:textId="77777777" w:rsidR="008E6E2D" w:rsidRDefault="008E6E2D" w:rsidP="008E6E2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Big Lottery Fund is committed to supporting local need. The Early Contact team is working closely with </w:t>
      </w:r>
      <w:r w:rsidR="0093796D">
        <w:rPr>
          <w:rFonts w:ascii="Trebuchet MS" w:hAnsi="Trebuchet MS"/>
        </w:rPr>
        <w:t xml:space="preserve">voluntary sector </w:t>
      </w:r>
      <w:r w:rsidR="007659BC">
        <w:rPr>
          <w:rFonts w:ascii="Trebuchet MS" w:hAnsi="Trebuchet MS"/>
        </w:rPr>
        <w:t>support organisations</w:t>
      </w:r>
      <w:r w:rsidR="003E0B7A">
        <w:rPr>
          <w:rFonts w:ascii="Trebuchet MS" w:hAnsi="Trebuchet MS"/>
        </w:rPr>
        <w:t xml:space="preserve">, Local Authorities </w:t>
      </w:r>
      <w:r>
        <w:rPr>
          <w:rFonts w:ascii="Trebuchet MS" w:hAnsi="Trebuchet MS"/>
        </w:rPr>
        <w:t>and local voluntary and community organisations to ensure that projects which best meet local needs are given support they need to succeed</w:t>
      </w:r>
      <w:r w:rsidR="003E0B7A">
        <w:rPr>
          <w:rFonts w:ascii="Trebuchet MS" w:hAnsi="Trebuchet MS"/>
        </w:rPr>
        <w:t xml:space="preserve">. </w:t>
      </w:r>
      <w:r w:rsidR="00D44C59">
        <w:rPr>
          <w:rFonts w:ascii="Trebuchet MS" w:hAnsi="Trebuchet MS"/>
        </w:rPr>
        <w:t>‘</w:t>
      </w:r>
      <w:r w:rsidR="003E0B7A" w:rsidRPr="00D44C59">
        <w:rPr>
          <w:rFonts w:ascii="Trebuchet MS" w:hAnsi="Trebuchet MS"/>
        </w:rPr>
        <w:t>BIG</w:t>
      </w:r>
      <w:r w:rsidR="00D44C59">
        <w:rPr>
          <w:rFonts w:ascii="Trebuchet MS" w:hAnsi="Trebuchet MS"/>
        </w:rPr>
        <w:t>’</w:t>
      </w:r>
      <w:r w:rsidR="003E0B7A" w:rsidRPr="003E0B7A">
        <w:rPr>
          <w:rFonts w:ascii="Trebuchet MS" w:hAnsi="Trebuchet MS"/>
          <w:b/>
        </w:rPr>
        <w:t xml:space="preserve"> </w:t>
      </w:r>
      <w:r w:rsidR="003E0B7A">
        <w:rPr>
          <w:rFonts w:ascii="Trebuchet MS" w:hAnsi="Trebuchet MS"/>
        </w:rPr>
        <w:t xml:space="preserve">in conjunction with </w:t>
      </w:r>
      <w:r w:rsidR="00A96FDB">
        <w:rPr>
          <w:rFonts w:ascii="Trebuchet MS" w:hAnsi="Trebuchet MS"/>
        </w:rPr>
        <w:t>Croydon Voluntary Action</w:t>
      </w:r>
      <w:r w:rsidR="00276D77">
        <w:rPr>
          <w:rFonts w:ascii="Trebuchet MS" w:hAnsi="Trebuchet MS"/>
        </w:rPr>
        <w:t xml:space="preserve"> </w:t>
      </w:r>
      <w:r w:rsidR="003E0B7A">
        <w:rPr>
          <w:rFonts w:ascii="Trebuchet MS" w:hAnsi="Trebuchet MS"/>
        </w:rPr>
        <w:t xml:space="preserve">is proposing to hold 1:1 surgeries </w:t>
      </w:r>
      <w:r w:rsidR="00FA4015">
        <w:rPr>
          <w:rFonts w:ascii="Trebuchet MS" w:hAnsi="Trebuchet MS"/>
        </w:rPr>
        <w:t>o</w:t>
      </w:r>
      <w:r w:rsidR="003E0B7A">
        <w:rPr>
          <w:rFonts w:ascii="Trebuchet MS" w:hAnsi="Trebuchet MS"/>
        </w:rPr>
        <w:t xml:space="preserve">n </w:t>
      </w:r>
      <w:r w:rsidR="00A96FDB">
        <w:rPr>
          <w:rFonts w:ascii="Trebuchet MS" w:hAnsi="Trebuchet MS"/>
        </w:rPr>
        <w:t>5</w:t>
      </w:r>
      <w:r w:rsidR="00A96FDB" w:rsidRPr="00A96FDB">
        <w:rPr>
          <w:rFonts w:ascii="Trebuchet MS" w:hAnsi="Trebuchet MS"/>
          <w:vertAlign w:val="superscript"/>
        </w:rPr>
        <w:t>th</w:t>
      </w:r>
      <w:r w:rsidR="00A96FDB">
        <w:rPr>
          <w:rFonts w:ascii="Trebuchet MS" w:hAnsi="Trebuchet MS"/>
        </w:rPr>
        <w:t xml:space="preserve"> March 2015</w:t>
      </w:r>
      <w:r w:rsidR="00276D77">
        <w:rPr>
          <w:rFonts w:ascii="Trebuchet MS" w:hAnsi="Trebuchet MS"/>
        </w:rPr>
        <w:t xml:space="preserve"> </w:t>
      </w:r>
      <w:r w:rsidR="003E0B7A">
        <w:rPr>
          <w:rFonts w:ascii="Trebuchet MS" w:hAnsi="Trebuchet MS"/>
        </w:rPr>
        <w:t>to discuss detailed project proposal</w:t>
      </w:r>
      <w:r w:rsidR="0027071D">
        <w:rPr>
          <w:rFonts w:ascii="Trebuchet MS" w:hAnsi="Trebuchet MS"/>
        </w:rPr>
        <w:t>s</w:t>
      </w:r>
      <w:r w:rsidR="003E0B7A">
        <w:rPr>
          <w:rFonts w:ascii="Trebuchet MS" w:hAnsi="Trebuchet MS"/>
        </w:rPr>
        <w:t xml:space="preserve"> or a draft </w:t>
      </w:r>
      <w:r w:rsidR="003E0B7A" w:rsidRPr="003E0B7A">
        <w:rPr>
          <w:rFonts w:ascii="Trebuchet MS" w:hAnsi="Trebuchet MS"/>
          <w:i/>
        </w:rPr>
        <w:t>Reaching Communities</w:t>
      </w:r>
      <w:r w:rsidR="003E0B7A">
        <w:rPr>
          <w:rFonts w:ascii="Trebuchet MS" w:hAnsi="Trebuchet MS"/>
        </w:rPr>
        <w:t xml:space="preserve"> application</w:t>
      </w:r>
      <w:r w:rsidR="0027071D">
        <w:rPr>
          <w:rFonts w:ascii="Trebuchet MS" w:hAnsi="Trebuchet MS"/>
        </w:rPr>
        <w:t>s</w:t>
      </w:r>
      <w:r w:rsidR="003E0B7A">
        <w:rPr>
          <w:rFonts w:ascii="Trebuchet MS" w:hAnsi="Trebuchet MS"/>
        </w:rPr>
        <w:t xml:space="preserve"> that you currently have. Please complete the attached questionnaire if you would like to meet with an officer from the Big Lottery Fund to discuss your </w:t>
      </w:r>
      <w:r w:rsidR="003E0B7A" w:rsidRPr="0027071D">
        <w:rPr>
          <w:rFonts w:ascii="Trebuchet MS" w:hAnsi="Trebuchet MS"/>
          <w:i/>
        </w:rPr>
        <w:t>Reaching Communities</w:t>
      </w:r>
      <w:r w:rsidR="003E0B7A">
        <w:rPr>
          <w:rFonts w:ascii="Trebuchet MS" w:hAnsi="Trebuchet MS"/>
        </w:rPr>
        <w:t xml:space="preserve"> funding proposal</w:t>
      </w:r>
      <w:r>
        <w:rPr>
          <w:rFonts w:ascii="Trebuchet MS" w:hAnsi="Trebuchet MS"/>
        </w:rPr>
        <w:t>.</w:t>
      </w:r>
      <w:r w:rsidR="003E0B7A">
        <w:rPr>
          <w:rFonts w:ascii="Trebuchet MS" w:hAnsi="Trebuchet MS"/>
        </w:rPr>
        <w:t xml:space="preserve"> </w:t>
      </w:r>
      <w:r w:rsidR="0027071D">
        <w:rPr>
          <w:rFonts w:ascii="Trebuchet MS" w:hAnsi="Trebuchet MS"/>
        </w:rPr>
        <w:t xml:space="preserve">Officers from ‘BIG’ </w:t>
      </w:r>
      <w:r w:rsidR="003E0B7A">
        <w:rPr>
          <w:rFonts w:ascii="Trebuchet MS" w:hAnsi="Trebuchet MS"/>
        </w:rPr>
        <w:t xml:space="preserve">will </w:t>
      </w:r>
      <w:r w:rsidR="00144390">
        <w:rPr>
          <w:rFonts w:ascii="Trebuchet MS" w:hAnsi="Trebuchet MS"/>
        </w:rPr>
        <w:t xml:space="preserve">meet with </w:t>
      </w:r>
      <w:r w:rsidR="003E0B7A">
        <w:rPr>
          <w:rFonts w:ascii="Trebuchet MS" w:hAnsi="Trebuchet MS"/>
        </w:rPr>
        <w:t xml:space="preserve">as many </w:t>
      </w:r>
      <w:r w:rsidR="0027071D">
        <w:rPr>
          <w:rFonts w:ascii="Trebuchet MS" w:hAnsi="Trebuchet MS"/>
        </w:rPr>
        <w:t xml:space="preserve">organisations </w:t>
      </w:r>
      <w:r w:rsidR="003E0B7A">
        <w:rPr>
          <w:rFonts w:ascii="Trebuchet MS" w:hAnsi="Trebuchet MS"/>
        </w:rPr>
        <w:t>as is feasible in the allotted time</w:t>
      </w:r>
      <w:r>
        <w:rPr>
          <w:rFonts w:ascii="Trebuchet MS" w:hAnsi="Trebuchet MS"/>
        </w:rPr>
        <w:t xml:space="preserve"> </w:t>
      </w:r>
      <w:r w:rsidR="003E0B7A">
        <w:rPr>
          <w:rFonts w:ascii="Trebuchet MS" w:hAnsi="Trebuchet MS"/>
        </w:rPr>
        <w:t xml:space="preserve">on the day. </w:t>
      </w:r>
    </w:p>
    <w:p w14:paraId="53A857A1" w14:textId="77777777" w:rsidR="008E6E2D" w:rsidRDefault="008E6E2D" w:rsidP="008E6E2D">
      <w:pPr>
        <w:rPr>
          <w:rFonts w:ascii="Trebuchet MS" w:hAnsi="Trebuchet MS"/>
        </w:rPr>
      </w:pPr>
    </w:p>
    <w:p w14:paraId="7C368F7B" w14:textId="77777777" w:rsidR="008E6E2D" w:rsidRDefault="008E6E2D" w:rsidP="008E6E2D">
      <w:pPr>
        <w:rPr>
          <w:rFonts w:ascii="Trebuchet MS" w:hAnsi="Trebuchet MS"/>
        </w:rPr>
      </w:pPr>
    </w:p>
    <w:p w14:paraId="542B5346" w14:textId="77777777" w:rsidR="00D44C59" w:rsidRDefault="00D44C59" w:rsidP="008E6E2D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What is the name of your </w:t>
      </w:r>
      <w:proofErr w:type="gramStart"/>
      <w:r>
        <w:rPr>
          <w:rFonts w:ascii="Trebuchet MS" w:hAnsi="Trebuchet MS"/>
        </w:rPr>
        <w:t>organisation.</w:t>
      </w:r>
      <w:proofErr w:type="gramEnd"/>
    </w:p>
    <w:p w14:paraId="1D268C5C" w14:textId="77777777" w:rsidR="00635A66" w:rsidRDefault="00635A66" w:rsidP="00D44C59">
      <w:pPr>
        <w:spacing w:after="200" w:line="276" w:lineRule="auto"/>
        <w:ind w:left="644"/>
        <w:rPr>
          <w:rFonts w:ascii="Trebuchet MS" w:hAnsi="Trebuchet MS"/>
        </w:rPr>
      </w:pPr>
    </w:p>
    <w:p w14:paraId="6AE3566C" w14:textId="77777777" w:rsidR="00635A66" w:rsidRDefault="00635A66" w:rsidP="00D44C59">
      <w:pPr>
        <w:spacing w:after="200" w:line="276" w:lineRule="auto"/>
        <w:ind w:left="644"/>
        <w:rPr>
          <w:rFonts w:ascii="Trebuchet MS" w:hAnsi="Trebuchet MS"/>
        </w:rPr>
      </w:pPr>
    </w:p>
    <w:p w14:paraId="2E77657F" w14:textId="77777777" w:rsidR="00D44C59" w:rsidRDefault="00D44C59" w:rsidP="008E6E2D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Please give full contact details of the best person to contact with regards to a proposed 1:1 meeting to discuss your organisations funding proposal                                                                                </w:t>
      </w:r>
    </w:p>
    <w:p w14:paraId="357D8125" w14:textId="77777777" w:rsidR="00D44C59" w:rsidRDefault="00D44C59" w:rsidP="00D44C59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Name</w:t>
      </w:r>
      <w:r w:rsidR="00214D66">
        <w:rPr>
          <w:rFonts w:ascii="Trebuchet MS" w:hAnsi="Trebuchet MS"/>
        </w:rPr>
        <w:t xml:space="preserve">: </w:t>
      </w:r>
    </w:p>
    <w:p w14:paraId="2AD03146" w14:textId="77777777" w:rsidR="00D44C59" w:rsidRDefault="00D44C59" w:rsidP="00D44C59">
      <w:pPr>
        <w:spacing w:after="200" w:line="276" w:lineRule="auto"/>
        <w:ind w:left="644"/>
        <w:rPr>
          <w:rFonts w:ascii="Trebuchet MS" w:hAnsi="Trebuchet MS"/>
        </w:rPr>
      </w:pPr>
    </w:p>
    <w:p w14:paraId="0FFF1330" w14:textId="77777777" w:rsidR="00D44C59" w:rsidRDefault="00D44C59" w:rsidP="00D44C59">
      <w:pPr>
        <w:spacing w:after="200" w:line="276" w:lineRule="auto"/>
        <w:ind w:left="644"/>
        <w:rPr>
          <w:rFonts w:ascii="Trebuchet MS" w:hAnsi="Trebuchet MS"/>
        </w:rPr>
      </w:pPr>
      <w:r>
        <w:rPr>
          <w:rFonts w:ascii="Trebuchet MS" w:hAnsi="Trebuchet MS"/>
        </w:rPr>
        <w:t>Telephone / mobile number</w:t>
      </w:r>
    </w:p>
    <w:p w14:paraId="478FDA39" w14:textId="77777777" w:rsidR="00D44C59" w:rsidRDefault="00D44C59" w:rsidP="00D44C59">
      <w:pPr>
        <w:spacing w:after="200" w:line="276" w:lineRule="auto"/>
        <w:ind w:left="644"/>
        <w:rPr>
          <w:rFonts w:ascii="Trebuchet MS" w:hAnsi="Trebuchet MS"/>
        </w:rPr>
      </w:pPr>
    </w:p>
    <w:p w14:paraId="74B3A8FA" w14:textId="77777777" w:rsidR="00214D66" w:rsidRDefault="00D44C59" w:rsidP="00D44C59">
      <w:pPr>
        <w:spacing w:after="200" w:line="276" w:lineRule="auto"/>
        <w:ind w:left="644"/>
        <w:rPr>
          <w:rFonts w:ascii="Trebuchet MS" w:hAnsi="Trebuchet MS"/>
        </w:rPr>
      </w:pPr>
      <w:r>
        <w:rPr>
          <w:rFonts w:ascii="Trebuchet MS" w:hAnsi="Trebuchet MS"/>
        </w:rPr>
        <w:t xml:space="preserve">Email: </w:t>
      </w:r>
    </w:p>
    <w:p w14:paraId="2B666AB8" w14:textId="77777777" w:rsidR="00D44C59" w:rsidRDefault="00D44C59" w:rsidP="00D44C59">
      <w:pPr>
        <w:spacing w:after="200" w:line="276" w:lineRule="auto"/>
        <w:ind w:left="644"/>
        <w:rPr>
          <w:rFonts w:ascii="Trebuchet MS" w:hAnsi="Trebuchet MS"/>
        </w:rPr>
      </w:pPr>
    </w:p>
    <w:p w14:paraId="1318DDE7" w14:textId="77777777" w:rsidR="00D44C59" w:rsidRDefault="00D44C59" w:rsidP="008E6E2D">
      <w:pPr>
        <w:rPr>
          <w:rFonts w:ascii="Trebuchet MS" w:hAnsi="Trebuchet MS"/>
        </w:rPr>
      </w:pPr>
    </w:p>
    <w:p w14:paraId="3C059E37" w14:textId="77777777" w:rsidR="008E6E2D" w:rsidRPr="00635A66" w:rsidRDefault="008E6E2D" w:rsidP="008E6E2D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Have you had a grant from </w:t>
      </w:r>
      <w:r w:rsidRPr="001C366F">
        <w:rPr>
          <w:rFonts w:ascii="Trebuchet MS" w:hAnsi="Trebuchet MS"/>
          <w:i/>
        </w:rPr>
        <w:t>Reaching Communities</w:t>
      </w:r>
      <w:r>
        <w:rPr>
          <w:rFonts w:ascii="Trebuchet MS" w:hAnsi="Trebuchet MS"/>
        </w:rPr>
        <w:t xml:space="preserve"> before </w:t>
      </w:r>
      <w:r w:rsidRPr="000C55CB">
        <w:rPr>
          <w:rFonts w:ascii="Trebuchet MS" w:hAnsi="Trebuchet MS"/>
          <w:b/>
        </w:rPr>
        <w:t>yes</w:t>
      </w:r>
      <w:r>
        <w:rPr>
          <w:rFonts w:ascii="Trebuchet MS" w:hAnsi="Trebuchet MS"/>
        </w:rPr>
        <w:t xml:space="preserve"> / </w:t>
      </w:r>
      <w:r w:rsidRPr="000C55CB">
        <w:rPr>
          <w:rFonts w:ascii="Trebuchet MS" w:hAnsi="Trebuchet MS"/>
          <w:b/>
        </w:rPr>
        <w:t>no</w:t>
      </w:r>
    </w:p>
    <w:p w14:paraId="3E937FC5" w14:textId="77777777" w:rsidR="00635A66" w:rsidRDefault="00635A66" w:rsidP="00635A66">
      <w:pPr>
        <w:spacing w:after="200" w:line="276" w:lineRule="auto"/>
        <w:ind w:left="502"/>
        <w:rPr>
          <w:rFonts w:ascii="Trebuchet MS" w:hAnsi="Trebuchet MS"/>
        </w:rPr>
      </w:pPr>
    </w:p>
    <w:p w14:paraId="3B996F99" w14:textId="77777777" w:rsidR="008E6E2D" w:rsidRDefault="008E6E2D" w:rsidP="005857E8">
      <w:pPr>
        <w:numPr>
          <w:ilvl w:val="0"/>
          <w:numId w:val="5"/>
        </w:num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lastRenderedPageBreak/>
        <w:t xml:space="preserve">If you are currently in receipt of a </w:t>
      </w:r>
      <w:r w:rsidRPr="001C366F">
        <w:rPr>
          <w:rFonts w:ascii="Trebuchet MS" w:hAnsi="Trebuchet MS"/>
          <w:i/>
        </w:rPr>
        <w:t>Reaching Communities</w:t>
      </w:r>
      <w:r>
        <w:rPr>
          <w:rFonts w:ascii="Trebuchet MS" w:hAnsi="Trebuchet MS"/>
        </w:rPr>
        <w:t xml:space="preserve"> grant </w:t>
      </w:r>
      <w:r w:rsidR="005857E8">
        <w:rPr>
          <w:rFonts w:ascii="Trebuchet MS" w:hAnsi="Trebuchet MS"/>
        </w:rPr>
        <w:t xml:space="preserve">and are applying for continuation funding </w:t>
      </w:r>
      <w:r>
        <w:rPr>
          <w:rFonts w:ascii="Trebuchet MS" w:hAnsi="Trebuchet MS"/>
        </w:rPr>
        <w:t xml:space="preserve"> have you contacted the BIG advice line (tel: </w:t>
      </w:r>
      <w:r w:rsidRPr="00C742A4">
        <w:rPr>
          <w:rFonts w:ascii="Trebuchet MS" w:hAnsi="Trebuchet MS"/>
          <w:bCs/>
        </w:rPr>
        <w:t>0845 4 10 20 30</w:t>
      </w:r>
      <w:r>
        <w:rPr>
          <w:rFonts w:ascii="Trebuchet MS" w:hAnsi="Trebuchet MS"/>
          <w:b/>
          <w:bCs/>
        </w:rPr>
        <w:t>)</w:t>
      </w:r>
      <w:r w:rsidR="00144390">
        <w:rPr>
          <w:rFonts w:ascii="Trebuchet MS" w:hAnsi="Trebuchet MS"/>
          <w:b/>
          <w:bCs/>
        </w:rPr>
        <w:t xml:space="preserve"> yes </w:t>
      </w:r>
      <w:r w:rsidR="00144390" w:rsidRPr="00144390">
        <w:rPr>
          <w:rFonts w:ascii="Trebuchet MS" w:hAnsi="Trebuchet MS"/>
          <w:bCs/>
        </w:rPr>
        <w:t xml:space="preserve">/ </w:t>
      </w:r>
      <w:r w:rsidR="00144390">
        <w:rPr>
          <w:rFonts w:ascii="Trebuchet MS" w:hAnsi="Trebuchet MS"/>
          <w:b/>
          <w:bCs/>
        </w:rPr>
        <w:t xml:space="preserve">no </w:t>
      </w:r>
    </w:p>
    <w:p w14:paraId="085B21EB" w14:textId="77777777" w:rsidR="00D44C59" w:rsidRDefault="00D44C59" w:rsidP="008E6E2D">
      <w:pPr>
        <w:rPr>
          <w:rFonts w:ascii="Trebuchet MS" w:hAnsi="Trebuchet MS"/>
          <w:b/>
          <w:bCs/>
        </w:rPr>
      </w:pPr>
    </w:p>
    <w:p w14:paraId="2B30E5FA" w14:textId="77777777" w:rsidR="00D44C59" w:rsidRDefault="00D44C59" w:rsidP="008E6E2D">
      <w:pPr>
        <w:rPr>
          <w:rFonts w:ascii="Trebuchet MS" w:hAnsi="Trebuchet MS"/>
          <w:b/>
          <w:bCs/>
        </w:rPr>
      </w:pPr>
    </w:p>
    <w:p w14:paraId="0DF364BE" w14:textId="77777777" w:rsidR="008E6E2D" w:rsidRPr="001C366F" w:rsidRDefault="008E6E2D" w:rsidP="008E6E2D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>How much are you considering applying for</w:t>
      </w:r>
      <w:r>
        <w:rPr>
          <w:rFonts w:ascii="Trebuchet MS" w:hAnsi="Trebuchet MS"/>
          <w:bCs/>
        </w:rPr>
        <w:t xml:space="preserve"> (tick one answer only)</w:t>
      </w:r>
    </w:p>
    <w:p w14:paraId="4D6C73FC" w14:textId="77777777" w:rsidR="008E6E2D" w:rsidRDefault="008E6E2D" w:rsidP="008E6E2D">
      <w:pPr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£10,000 – 100,00</w:t>
      </w:r>
    </w:p>
    <w:p w14:paraId="54AA75C5" w14:textId="77777777" w:rsidR="008E6E2D" w:rsidRDefault="008E6E2D" w:rsidP="008E6E2D">
      <w:pPr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£100,000 – £200,000</w:t>
      </w:r>
    </w:p>
    <w:p w14:paraId="2A74DDA2" w14:textId="77777777" w:rsidR="008E6E2D" w:rsidRDefault="008E6E2D" w:rsidP="008E6E2D">
      <w:pPr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£200,00 - £300,00</w:t>
      </w:r>
    </w:p>
    <w:p w14:paraId="60676C3D" w14:textId="77777777" w:rsidR="008E6E2D" w:rsidRDefault="008E6E2D" w:rsidP="008E6E2D">
      <w:pPr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£300,000 - £500,000</w:t>
      </w:r>
    </w:p>
    <w:p w14:paraId="7AB03893" w14:textId="77777777" w:rsidR="008E6E2D" w:rsidRDefault="008E6E2D" w:rsidP="008E6E2D">
      <w:pPr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Over £500,000</w:t>
      </w:r>
    </w:p>
    <w:p w14:paraId="55774621" w14:textId="77777777" w:rsidR="008E6E2D" w:rsidRDefault="008E6E2D" w:rsidP="008E6E2D">
      <w:pPr>
        <w:rPr>
          <w:rFonts w:ascii="Trebuchet MS" w:hAnsi="Trebuchet MS"/>
          <w:b/>
          <w:bCs/>
        </w:rPr>
      </w:pPr>
    </w:p>
    <w:p w14:paraId="5BCA3B06" w14:textId="77777777" w:rsidR="00144390" w:rsidRDefault="00144390" w:rsidP="00144390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 xml:space="preserve">Who are the main beneficiaries of your project </w:t>
      </w:r>
      <w:r>
        <w:rPr>
          <w:rFonts w:ascii="Trebuchet MS" w:hAnsi="Trebuchet MS"/>
          <w:bCs/>
        </w:rPr>
        <w:t xml:space="preserve"> </w:t>
      </w:r>
    </w:p>
    <w:p w14:paraId="7847499D" w14:textId="77777777" w:rsidR="005857E8" w:rsidRDefault="00144390" w:rsidP="005857E8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      </w:t>
      </w:r>
      <w:proofErr w:type="gramStart"/>
      <w:r w:rsidR="005857E8">
        <w:rPr>
          <w:rFonts w:ascii="Trebuchet MS" w:hAnsi="Trebuchet MS"/>
        </w:rPr>
        <w:t>tick</w:t>
      </w:r>
      <w:proofErr w:type="gramEnd"/>
      <w:r w:rsidR="005857E8">
        <w:rPr>
          <w:rFonts w:ascii="Trebuchet MS" w:hAnsi="Trebuchet MS"/>
        </w:rPr>
        <w:t xml:space="preserve"> no more than 3 depending on </w:t>
      </w:r>
      <w:r w:rsidR="005A4FBF">
        <w:rPr>
          <w:rFonts w:ascii="Trebuchet MS" w:hAnsi="Trebuchet MS"/>
        </w:rPr>
        <w:t>w</w:t>
      </w:r>
      <w:r w:rsidR="005857E8">
        <w:rPr>
          <w:rFonts w:ascii="Trebuchet MS" w:hAnsi="Trebuchet MS"/>
        </w:rPr>
        <w:t xml:space="preserve">hich is the most applicable answer </w:t>
      </w:r>
      <w:r w:rsidR="005857E8" w:rsidRPr="002D6E01">
        <w:rPr>
          <w:rFonts w:ascii="Trebuchet MS" w:hAnsi="Trebuchet MS"/>
        </w:rPr>
        <w:t xml:space="preserve"> </w:t>
      </w:r>
    </w:p>
    <w:p w14:paraId="61E01693" w14:textId="77777777" w:rsidR="005857E8" w:rsidRDefault="005857E8" w:rsidP="005857E8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7"/>
        <w:gridCol w:w="1265"/>
      </w:tblGrid>
      <w:tr w:rsidR="005857E8" w:rsidRPr="003679A8" w14:paraId="70CDC6A9" w14:textId="77777777" w:rsidTr="005857E8">
        <w:tc>
          <w:tcPr>
            <w:tcW w:w="7338" w:type="dxa"/>
          </w:tcPr>
          <w:p w14:paraId="6CCF000F" w14:textId="77777777" w:rsidR="005857E8" w:rsidRPr="001C366F" w:rsidRDefault="005857E8" w:rsidP="005857E8">
            <w:pPr>
              <w:rPr>
                <w:rFonts w:ascii="Trebuchet MS" w:hAnsi="Trebuchet MS"/>
                <w:b/>
              </w:rPr>
            </w:pPr>
            <w:r w:rsidRPr="001C366F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275" w:type="dxa"/>
          </w:tcPr>
          <w:p w14:paraId="5C42268D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  <w:r w:rsidRPr="003679A8">
              <w:rPr>
                <w:rFonts w:ascii="Trebuchet MS" w:hAnsi="Trebuchet MS"/>
              </w:rPr>
              <w:t>Yes / no</w:t>
            </w:r>
          </w:p>
        </w:tc>
      </w:tr>
      <w:tr w:rsidR="005857E8" w:rsidRPr="003679A8" w14:paraId="5DF2622A" w14:textId="77777777" w:rsidTr="005857E8">
        <w:tc>
          <w:tcPr>
            <w:tcW w:w="7338" w:type="dxa"/>
          </w:tcPr>
          <w:p w14:paraId="214B40A0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Early years – children aged 0 – 3, parenting and family support </w:t>
            </w:r>
          </w:p>
        </w:tc>
        <w:tc>
          <w:tcPr>
            <w:tcW w:w="1275" w:type="dxa"/>
          </w:tcPr>
          <w:p w14:paraId="5EFAFE15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4342549B" w14:textId="77777777" w:rsidTr="005857E8">
        <w:tc>
          <w:tcPr>
            <w:tcW w:w="7338" w:type="dxa"/>
          </w:tcPr>
          <w:p w14:paraId="36ACCCBC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Children aged 3 - 13</w:t>
            </w:r>
          </w:p>
        </w:tc>
        <w:tc>
          <w:tcPr>
            <w:tcW w:w="1275" w:type="dxa"/>
          </w:tcPr>
          <w:p w14:paraId="1E371C38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0C50CC20" w14:textId="77777777" w:rsidTr="005857E8">
        <w:tc>
          <w:tcPr>
            <w:tcW w:w="7338" w:type="dxa"/>
          </w:tcPr>
          <w:p w14:paraId="62B483FD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Young people aged 13 - 24</w:t>
            </w:r>
          </w:p>
        </w:tc>
        <w:tc>
          <w:tcPr>
            <w:tcW w:w="1275" w:type="dxa"/>
          </w:tcPr>
          <w:p w14:paraId="42387E44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5AA86A5A" w14:textId="77777777" w:rsidTr="005857E8">
        <w:tc>
          <w:tcPr>
            <w:tcW w:w="7338" w:type="dxa"/>
          </w:tcPr>
          <w:p w14:paraId="12B39DCD" w14:textId="77777777" w:rsidR="005857E8" w:rsidRPr="003679A8" w:rsidRDefault="005857E8" w:rsidP="00214D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Older people aged 55+ including </w:t>
            </w:r>
            <w:r w:rsidR="00214D66">
              <w:rPr>
                <w:rFonts w:ascii="Trebuchet MS" w:hAnsi="Trebuchet MS"/>
              </w:rPr>
              <w:t xml:space="preserve">those who are socially </w:t>
            </w:r>
            <w:r>
              <w:rPr>
                <w:rFonts w:ascii="Trebuchet MS" w:hAnsi="Trebuchet MS"/>
              </w:rPr>
              <w:t>isolat</w:t>
            </w:r>
            <w:r w:rsidR="00214D66">
              <w:rPr>
                <w:rFonts w:ascii="Trebuchet MS" w:hAnsi="Trebuchet MS"/>
              </w:rPr>
              <w:t>ed</w:t>
            </w:r>
          </w:p>
        </w:tc>
        <w:tc>
          <w:tcPr>
            <w:tcW w:w="1275" w:type="dxa"/>
          </w:tcPr>
          <w:p w14:paraId="0FB98177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47970CB5" w14:textId="77777777" w:rsidTr="005857E8">
        <w:tc>
          <w:tcPr>
            <w:tcW w:w="7338" w:type="dxa"/>
          </w:tcPr>
          <w:p w14:paraId="0A04DA69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Homeless people</w:t>
            </w:r>
          </w:p>
        </w:tc>
        <w:tc>
          <w:tcPr>
            <w:tcW w:w="1275" w:type="dxa"/>
          </w:tcPr>
          <w:p w14:paraId="773BAE35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17846448" w14:textId="77777777" w:rsidTr="005857E8">
        <w:tc>
          <w:tcPr>
            <w:tcW w:w="7338" w:type="dxa"/>
          </w:tcPr>
          <w:p w14:paraId="08CF5380" w14:textId="77777777" w:rsidR="005857E8" w:rsidRPr="003679A8" w:rsidRDefault="005857E8" w:rsidP="002769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Victims of </w:t>
            </w:r>
            <w:r w:rsidRPr="003679A8">
              <w:rPr>
                <w:rFonts w:ascii="Trebuchet MS" w:hAnsi="Trebuchet MS"/>
              </w:rPr>
              <w:t xml:space="preserve">Domestic </w:t>
            </w:r>
            <w:r w:rsidR="00276904">
              <w:rPr>
                <w:rFonts w:ascii="Trebuchet MS" w:hAnsi="Trebuchet MS"/>
              </w:rPr>
              <w:t>or sexual violence</w:t>
            </w:r>
          </w:p>
        </w:tc>
        <w:tc>
          <w:tcPr>
            <w:tcW w:w="1275" w:type="dxa"/>
          </w:tcPr>
          <w:p w14:paraId="14C2FD84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224A8158" w14:textId="77777777" w:rsidTr="005857E8">
        <w:tc>
          <w:tcPr>
            <w:tcW w:w="7338" w:type="dxa"/>
          </w:tcPr>
          <w:p w14:paraId="4D07E1E4" w14:textId="77777777" w:rsidR="005857E8" w:rsidRPr="003679A8" w:rsidRDefault="00276904" w:rsidP="002769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People with b</w:t>
            </w:r>
            <w:r w:rsidR="005857E8">
              <w:rPr>
                <w:rFonts w:ascii="Trebuchet MS" w:hAnsi="Trebuchet MS"/>
              </w:rPr>
              <w:t xml:space="preserve">asic needs – i.e. </w:t>
            </w:r>
            <w:r>
              <w:rPr>
                <w:rFonts w:ascii="Trebuchet MS" w:hAnsi="Trebuchet MS"/>
              </w:rPr>
              <w:t xml:space="preserve">those using </w:t>
            </w:r>
            <w:r w:rsidR="005857E8">
              <w:rPr>
                <w:rFonts w:ascii="Trebuchet MS" w:hAnsi="Trebuchet MS"/>
              </w:rPr>
              <w:t>food banks</w:t>
            </w:r>
            <w:r>
              <w:rPr>
                <w:rFonts w:ascii="Trebuchet MS" w:hAnsi="Trebuchet MS"/>
              </w:rPr>
              <w:t xml:space="preserve"> or suffering </w:t>
            </w:r>
            <w:r w:rsidR="005857E8">
              <w:rPr>
                <w:rFonts w:ascii="Trebuchet MS" w:hAnsi="Trebuchet MS"/>
              </w:rPr>
              <w:t xml:space="preserve"> fuel poverty</w:t>
            </w:r>
          </w:p>
        </w:tc>
        <w:tc>
          <w:tcPr>
            <w:tcW w:w="1275" w:type="dxa"/>
          </w:tcPr>
          <w:p w14:paraId="4271C976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6856B6AD" w14:textId="77777777" w:rsidTr="005857E8">
        <w:tc>
          <w:tcPr>
            <w:tcW w:w="7338" w:type="dxa"/>
          </w:tcPr>
          <w:p w14:paraId="1F50DFC4" w14:textId="77777777" w:rsidR="005857E8" w:rsidRPr="003679A8" w:rsidRDefault="00276904" w:rsidP="002769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Victims of hate </w:t>
            </w:r>
            <w:r w:rsidR="005857E8">
              <w:rPr>
                <w:rFonts w:ascii="Trebuchet MS" w:hAnsi="Trebuchet MS"/>
              </w:rPr>
              <w:t xml:space="preserve">crime - </w:t>
            </w:r>
          </w:p>
        </w:tc>
        <w:tc>
          <w:tcPr>
            <w:tcW w:w="1275" w:type="dxa"/>
          </w:tcPr>
          <w:p w14:paraId="7CA53106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0D2D7F54" w14:textId="77777777" w:rsidTr="005857E8">
        <w:tc>
          <w:tcPr>
            <w:tcW w:w="7338" w:type="dxa"/>
          </w:tcPr>
          <w:p w14:paraId="61AB02A8" w14:textId="77777777" w:rsidR="005857E8" w:rsidRPr="003679A8" w:rsidRDefault="00214D66" w:rsidP="00214D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Refugee and migrant communities </w:t>
            </w:r>
          </w:p>
        </w:tc>
        <w:tc>
          <w:tcPr>
            <w:tcW w:w="1275" w:type="dxa"/>
          </w:tcPr>
          <w:p w14:paraId="7891D1E0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7631E068" w14:textId="77777777" w:rsidTr="005857E8">
        <w:tc>
          <w:tcPr>
            <w:tcW w:w="7338" w:type="dxa"/>
          </w:tcPr>
          <w:p w14:paraId="257A8439" w14:textId="77777777" w:rsidR="005857E8" w:rsidRPr="003679A8" w:rsidRDefault="00276904" w:rsidP="002769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People suffering drink or s</w:t>
            </w:r>
            <w:r w:rsidR="005857E8">
              <w:rPr>
                <w:rFonts w:ascii="Trebuchet MS" w:hAnsi="Trebuchet MS"/>
              </w:rPr>
              <w:t>ubstance abuse</w:t>
            </w:r>
            <w:r>
              <w:rPr>
                <w:rFonts w:ascii="Trebuchet MS" w:hAnsi="Trebuchet MS"/>
              </w:rPr>
              <w:t xml:space="preserve"> problems</w:t>
            </w:r>
          </w:p>
        </w:tc>
        <w:tc>
          <w:tcPr>
            <w:tcW w:w="1275" w:type="dxa"/>
          </w:tcPr>
          <w:p w14:paraId="682F35DA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363C28F8" w14:textId="77777777" w:rsidTr="005857E8">
        <w:tc>
          <w:tcPr>
            <w:tcW w:w="7338" w:type="dxa"/>
          </w:tcPr>
          <w:p w14:paraId="727AEB6A" w14:textId="77777777" w:rsidR="005857E8" w:rsidRPr="003679A8" w:rsidRDefault="00276904" w:rsidP="00635A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Unemployed people /</w:t>
            </w:r>
            <w:r w:rsidR="00635A6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NEET / long term unemploye</w:t>
            </w:r>
            <w:r w:rsidR="00635A66">
              <w:rPr>
                <w:rFonts w:ascii="Trebuchet MS" w:hAnsi="Trebuchet MS"/>
              </w:rPr>
              <w:t xml:space="preserve">d </w:t>
            </w:r>
          </w:p>
        </w:tc>
        <w:tc>
          <w:tcPr>
            <w:tcW w:w="1275" w:type="dxa"/>
          </w:tcPr>
          <w:p w14:paraId="70A6489A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71A04E52" w14:textId="77777777" w:rsidTr="005857E8">
        <w:tc>
          <w:tcPr>
            <w:tcW w:w="7338" w:type="dxa"/>
          </w:tcPr>
          <w:p w14:paraId="3CFC70A9" w14:textId="77777777" w:rsidR="005857E8" w:rsidRPr="003679A8" w:rsidRDefault="00214D66" w:rsidP="002769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People requiring benefit or welfare advice</w:t>
            </w:r>
          </w:p>
        </w:tc>
        <w:tc>
          <w:tcPr>
            <w:tcW w:w="1275" w:type="dxa"/>
          </w:tcPr>
          <w:p w14:paraId="3B7AD092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  <w:tr w:rsidR="005857E8" w:rsidRPr="003679A8" w14:paraId="77D8AA83" w14:textId="77777777" w:rsidTr="005857E8">
        <w:tc>
          <w:tcPr>
            <w:tcW w:w="7338" w:type="dxa"/>
          </w:tcPr>
          <w:p w14:paraId="2DE9A576" w14:textId="77777777" w:rsidR="005857E8" w:rsidRDefault="00214D66" w:rsidP="005857E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– please specify</w:t>
            </w:r>
          </w:p>
          <w:p w14:paraId="777D7B80" w14:textId="77777777" w:rsidR="00214D66" w:rsidRPr="003679A8" w:rsidRDefault="00214D66" w:rsidP="005857E8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23F7E353" w14:textId="77777777" w:rsidR="005857E8" w:rsidRPr="003679A8" w:rsidRDefault="005857E8" w:rsidP="005857E8">
            <w:pPr>
              <w:rPr>
                <w:rFonts w:ascii="Trebuchet MS" w:hAnsi="Trebuchet MS"/>
              </w:rPr>
            </w:pPr>
          </w:p>
        </w:tc>
      </w:tr>
    </w:tbl>
    <w:p w14:paraId="4E1248BE" w14:textId="77777777" w:rsidR="00144390" w:rsidRDefault="00144390" w:rsidP="008E6E2D">
      <w:pPr>
        <w:rPr>
          <w:rFonts w:ascii="Trebuchet MS" w:hAnsi="Trebuchet MS"/>
          <w:b/>
          <w:bCs/>
        </w:rPr>
      </w:pPr>
    </w:p>
    <w:p w14:paraId="2E7D8341" w14:textId="77777777" w:rsidR="00D44C59" w:rsidRDefault="00D44C59" w:rsidP="008E6E2D">
      <w:pPr>
        <w:rPr>
          <w:rFonts w:ascii="Trebuchet MS" w:hAnsi="Trebuchet MS"/>
          <w:b/>
          <w:bCs/>
        </w:rPr>
      </w:pPr>
    </w:p>
    <w:p w14:paraId="2021337A" w14:textId="77777777" w:rsidR="00D44C59" w:rsidRPr="001C366F" w:rsidRDefault="00D44C59" w:rsidP="008E6E2D">
      <w:pPr>
        <w:ind w:left="720"/>
        <w:rPr>
          <w:rFonts w:ascii="Trebuchet MS" w:hAnsi="Trebuchet MS"/>
          <w:bCs/>
        </w:rPr>
      </w:pPr>
    </w:p>
    <w:p w14:paraId="34C08126" w14:textId="77777777" w:rsidR="008E6E2D" w:rsidRPr="001C366F" w:rsidRDefault="008E6E2D" w:rsidP="00276904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 xml:space="preserve">Where are your </w:t>
      </w:r>
      <w:proofErr w:type="gramStart"/>
      <w:r w:rsidRPr="001C366F">
        <w:rPr>
          <w:rFonts w:ascii="Trebuchet MS" w:hAnsi="Trebuchet MS"/>
          <w:bCs/>
        </w:rPr>
        <w:t>beneficiaries</w:t>
      </w:r>
      <w:proofErr w:type="gramEnd"/>
      <w:r w:rsidRPr="001C366F">
        <w:rPr>
          <w:rFonts w:ascii="Trebuchet MS" w:hAnsi="Trebuchet MS"/>
          <w:bCs/>
        </w:rPr>
        <w:t xml:space="preserve"> located e.g. </w:t>
      </w:r>
    </w:p>
    <w:p w14:paraId="582760A0" w14:textId="77777777" w:rsidR="008E6E2D" w:rsidRPr="001C366F" w:rsidRDefault="008E6E2D" w:rsidP="008E6E2D">
      <w:pPr>
        <w:numPr>
          <w:ilvl w:val="0"/>
          <w:numId w:val="4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 xml:space="preserve">in a single local authority area </w:t>
      </w:r>
    </w:p>
    <w:p w14:paraId="79B2C173" w14:textId="77777777" w:rsidR="008E6E2D" w:rsidRPr="001C366F" w:rsidRDefault="008E6E2D" w:rsidP="008E6E2D">
      <w:pPr>
        <w:numPr>
          <w:ilvl w:val="0"/>
          <w:numId w:val="4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 xml:space="preserve">within a single location within a local authority </w:t>
      </w:r>
      <w:r w:rsidR="003E0B7A" w:rsidRPr="001C366F">
        <w:rPr>
          <w:rFonts w:ascii="Trebuchet MS" w:hAnsi="Trebuchet MS"/>
          <w:bCs/>
        </w:rPr>
        <w:t>e.</w:t>
      </w:r>
      <w:r w:rsidR="003E0B7A">
        <w:rPr>
          <w:rFonts w:ascii="Trebuchet MS" w:hAnsi="Trebuchet MS"/>
          <w:bCs/>
        </w:rPr>
        <w:t>g.</w:t>
      </w:r>
      <w:r w:rsidRPr="001C366F">
        <w:rPr>
          <w:rFonts w:ascii="Trebuchet MS" w:hAnsi="Trebuchet MS"/>
          <w:bCs/>
        </w:rPr>
        <w:t xml:space="preserve"> north of the borough, a</w:t>
      </w:r>
      <w:r>
        <w:rPr>
          <w:rFonts w:ascii="Trebuchet MS" w:hAnsi="Trebuchet MS"/>
          <w:b/>
          <w:bCs/>
        </w:rPr>
        <w:t xml:space="preserve"> </w:t>
      </w:r>
      <w:r w:rsidRPr="001C366F">
        <w:rPr>
          <w:rFonts w:ascii="Trebuchet MS" w:hAnsi="Trebuchet MS"/>
          <w:bCs/>
        </w:rPr>
        <w:t>specific housing estate</w:t>
      </w:r>
    </w:p>
    <w:p w14:paraId="59B4451F" w14:textId="77777777" w:rsidR="008E6E2D" w:rsidRDefault="008E6E2D" w:rsidP="008E6E2D">
      <w:pPr>
        <w:numPr>
          <w:ilvl w:val="0"/>
          <w:numId w:val="4"/>
        </w:numPr>
        <w:spacing w:after="200" w:line="276" w:lineRule="auto"/>
        <w:rPr>
          <w:rFonts w:ascii="Trebuchet MS" w:hAnsi="Trebuchet MS"/>
          <w:bCs/>
        </w:rPr>
      </w:pPr>
      <w:r w:rsidRPr="001C366F">
        <w:rPr>
          <w:rFonts w:ascii="Trebuchet MS" w:hAnsi="Trebuchet MS"/>
          <w:bCs/>
        </w:rPr>
        <w:t>across more than one borough</w:t>
      </w:r>
    </w:p>
    <w:p w14:paraId="73CCA946" w14:textId="77777777" w:rsidR="005A4FBF" w:rsidRPr="001C366F" w:rsidRDefault="005A4FBF" w:rsidP="005A4FBF">
      <w:pPr>
        <w:spacing w:after="200" w:line="276" w:lineRule="auto"/>
        <w:ind w:left="774"/>
        <w:rPr>
          <w:rFonts w:ascii="Trebuchet MS" w:hAnsi="Trebuchet MS"/>
          <w:bCs/>
        </w:rPr>
      </w:pPr>
    </w:p>
    <w:p w14:paraId="0D86DBAB" w14:textId="77777777" w:rsidR="00276904" w:rsidRDefault="00276904" w:rsidP="00276904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 w:rsidRPr="00553364">
        <w:rPr>
          <w:rFonts w:ascii="Trebuchet MS" w:hAnsi="Trebuchet MS"/>
          <w:bCs/>
        </w:rPr>
        <w:t xml:space="preserve">What is the single most important outcome or change you would like to achieve for this beneficiary group. </w:t>
      </w:r>
    </w:p>
    <w:p w14:paraId="09A5DEB4" w14:textId="77777777" w:rsidR="00214D66" w:rsidRDefault="00214D66" w:rsidP="00635A66">
      <w:pPr>
        <w:spacing w:after="200" w:line="276" w:lineRule="auto"/>
        <w:ind w:left="644"/>
        <w:rPr>
          <w:rFonts w:ascii="Trebuchet MS" w:hAnsi="Trebuchet MS"/>
          <w:bCs/>
        </w:rPr>
      </w:pPr>
    </w:p>
    <w:p w14:paraId="3B5D5FFB" w14:textId="77777777" w:rsidR="005E7B55" w:rsidRDefault="005E7B55" w:rsidP="00635A66">
      <w:pPr>
        <w:spacing w:after="200" w:line="276" w:lineRule="auto"/>
        <w:ind w:left="644"/>
        <w:rPr>
          <w:rFonts w:ascii="Trebuchet MS" w:hAnsi="Trebuchet MS"/>
          <w:bCs/>
        </w:rPr>
      </w:pPr>
    </w:p>
    <w:p w14:paraId="0837E9B1" w14:textId="77777777" w:rsidR="00E72E55" w:rsidRDefault="00635A66" w:rsidP="00276904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 </w:t>
      </w:r>
      <w:r w:rsidR="00E72E55">
        <w:rPr>
          <w:rFonts w:ascii="Trebuchet MS" w:hAnsi="Trebuchet MS"/>
          <w:bCs/>
        </w:rPr>
        <w:t>Briefly outline the proposed activities of this project</w:t>
      </w:r>
    </w:p>
    <w:p w14:paraId="640CE60B" w14:textId="77777777" w:rsidR="005600B2" w:rsidRDefault="005600B2" w:rsidP="005600B2">
      <w:pPr>
        <w:pStyle w:val="ListParagraph"/>
        <w:rPr>
          <w:rFonts w:ascii="Trebuchet MS" w:hAnsi="Trebuchet MS"/>
          <w:bCs/>
        </w:rPr>
      </w:pPr>
    </w:p>
    <w:p w14:paraId="5DE21D6B" w14:textId="77777777" w:rsidR="005600B2" w:rsidRDefault="005600B2" w:rsidP="005600B2">
      <w:pPr>
        <w:spacing w:after="200" w:line="276" w:lineRule="auto"/>
        <w:rPr>
          <w:rFonts w:ascii="Trebuchet MS" w:hAnsi="Trebuchet MS"/>
          <w:bCs/>
        </w:rPr>
      </w:pPr>
    </w:p>
    <w:p w14:paraId="468F8184" w14:textId="77777777" w:rsidR="005600B2" w:rsidRDefault="005600B2" w:rsidP="005600B2">
      <w:pPr>
        <w:spacing w:after="200" w:line="276" w:lineRule="auto"/>
        <w:rPr>
          <w:rFonts w:ascii="Trebuchet MS" w:hAnsi="Trebuchet MS"/>
          <w:bCs/>
        </w:rPr>
      </w:pPr>
    </w:p>
    <w:p w14:paraId="0A687129" w14:textId="77777777" w:rsidR="00214D66" w:rsidRDefault="00E72E55" w:rsidP="00276904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 </w:t>
      </w:r>
      <w:r w:rsidR="00635A66">
        <w:rPr>
          <w:rFonts w:ascii="Trebuchet MS" w:hAnsi="Trebuchet MS"/>
          <w:bCs/>
        </w:rPr>
        <w:t>How does this proposed project fit in with work you are currently delivering</w:t>
      </w:r>
    </w:p>
    <w:p w14:paraId="63C9DAF4" w14:textId="77777777" w:rsidR="008E6E2D" w:rsidRDefault="008E6E2D" w:rsidP="008E6E2D">
      <w:pPr>
        <w:rPr>
          <w:rFonts w:ascii="Trebuchet MS" w:hAnsi="Trebuchet MS"/>
          <w:b/>
          <w:bCs/>
        </w:rPr>
      </w:pPr>
    </w:p>
    <w:p w14:paraId="51E1B129" w14:textId="77777777" w:rsidR="005A4FBF" w:rsidRDefault="005A4FBF" w:rsidP="008E6E2D">
      <w:pPr>
        <w:rPr>
          <w:rFonts w:ascii="Trebuchet MS" w:hAnsi="Trebuchet MS"/>
          <w:b/>
          <w:bCs/>
        </w:rPr>
      </w:pPr>
    </w:p>
    <w:p w14:paraId="5A5648A9" w14:textId="77777777" w:rsidR="005E7B55" w:rsidRDefault="005E7B55" w:rsidP="008E6E2D">
      <w:pPr>
        <w:rPr>
          <w:rFonts w:ascii="Trebuchet MS" w:hAnsi="Trebuchet MS"/>
          <w:b/>
          <w:bCs/>
        </w:rPr>
      </w:pPr>
    </w:p>
    <w:p w14:paraId="3B2E6246" w14:textId="77777777" w:rsidR="008E6E2D" w:rsidRDefault="008E6E2D" w:rsidP="008E6E2D">
      <w:pPr>
        <w:rPr>
          <w:rFonts w:ascii="Trebuchet MS" w:hAnsi="Trebuchet MS"/>
          <w:b/>
          <w:bCs/>
        </w:rPr>
      </w:pPr>
    </w:p>
    <w:p w14:paraId="7D7CD9F6" w14:textId="77777777" w:rsidR="008E6E2D" w:rsidRDefault="008E6E2D" w:rsidP="00276904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 w:rsidRPr="00553364">
        <w:rPr>
          <w:rFonts w:ascii="Trebuchet MS" w:hAnsi="Trebuchet MS"/>
          <w:bCs/>
        </w:rPr>
        <w:t xml:space="preserve">Have you considered working in partnership with any other organisation to deliver your </w:t>
      </w:r>
      <w:proofErr w:type="gramStart"/>
      <w:r w:rsidRPr="00553364">
        <w:rPr>
          <w:rFonts w:ascii="Trebuchet MS" w:hAnsi="Trebuchet MS"/>
          <w:bCs/>
        </w:rPr>
        <w:t>project.</w:t>
      </w:r>
      <w:proofErr w:type="gramEnd"/>
      <w:r w:rsidRPr="00553364">
        <w:rPr>
          <w:rFonts w:ascii="Trebuchet MS" w:hAnsi="Trebuchet MS"/>
          <w:bCs/>
        </w:rPr>
        <w:t xml:space="preserve"> </w:t>
      </w:r>
      <w:r w:rsidR="00C80D5A">
        <w:rPr>
          <w:rFonts w:ascii="Trebuchet MS" w:hAnsi="Trebuchet MS"/>
          <w:bCs/>
        </w:rPr>
        <w:t xml:space="preserve"> </w:t>
      </w:r>
      <w:r w:rsidR="005A4FBF" w:rsidRPr="005A4FBF">
        <w:rPr>
          <w:rFonts w:ascii="Trebuchet MS" w:hAnsi="Trebuchet MS"/>
          <w:b/>
          <w:bCs/>
        </w:rPr>
        <w:t>Yes / no</w:t>
      </w:r>
    </w:p>
    <w:p w14:paraId="39C2BDF6" w14:textId="77777777" w:rsidR="008E6E2D" w:rsidRDefault="008E6E2D" w:rsidP="008E6E2D">
      <w:pPr>
        <w:ind w:left="644"/>
        <w:rPr>
          <w:rFonts w:ascii="Trebuchet MS" w:hAnsi="Trebuchet MS"/>
          <w:bCs/>
        </w:rPr>
      </w:pPr>
    </w:p>
    <w:p w14:paraId="7EFE4920" w14:textId="77777777" w:rsidR="005E7B55" w:rsidRDefault="005E7B55" w:rsidP="008E6E2D">
      <w:pPr>
        <w:ind w:left="644"/>
        <w:rPr>
          <w:rFonts w:ascii="Trebuchet MS" w:hAnsi="Trebuchet MS"/>
          <w:bCs/>
        </w:rPr>
      </w:pPr>
    </w:p>
    <w:p w14:paraId="7C484AC1" w14:textId="77777777" w:rsidR="008E6E2D" w:rsidRDefault="008E6E2D" w:rsidP="008E6E2D">
      <w:pPr>
        <w:ind w:left="644"/>
        <w:rPr>
          <w:rFonts w:ascii="Trebuchet MS" w:hAnsi="Trebuchet MS"/>
          <w:bCs/>
        </w:rPr>
      </w:pPr>
    </w:p>
    <w:p w14:paraId="7C68D14F" w14:textId="77777777" w:rsidR="00144390" w:rsidRPr="000577A6" w:rsidRDefault="00144390" w:rsidP="008E6E2D">
      <w:pPr>
        <w:ind w:left="644"/>
        <w:rPr>
          <w:rFonts w:ascii="Trebuchet MS" w:hAnsi="Trebuchet MS"/>
          <w:bCs/>
        </w:rPr>
      </w:pPr>
    </w:p>
    <w:p w14:paraId="5C32C600" w14:textId="77777777" w:rsidR="008E6E2D" w:rsidRDefault="008E6E2D" w:rsidP="005A4FBF">
      <w:pPr>
        <w:numPr>
          <w:ilvl w:val="0"/>
          <w:numId w:val="5"/>
        </w:numPr>
        <w:spacing w:after="200" w:line="276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Has your organisation </w:t>
      </w:r>
      <w:r w:rsidRPr="00553364">
        <w:rPr>
          <w:rFonts w:ascii="Trebuchet MS" w:hAnsi="Trebuchet MS"/>
          <w:bCs/>
        </w:rPr>
        <w:t xml:space="preserve">delivered </w:t>
      </w:r>
      <w:r>
        <w:rPr>
          <w:rFonts w:ascii="Trebuchet MS" w:hAnsi="Trebuchet MS"/>
          <w:bCs/>
        </w:rPr>
        <w:t xml:space="preserve">a project </w:t>
      </w:r>
      <w:r w:rsidRPr="00553364">
        <w:rPr>
          <w:rFonts w:ascii="Trebuchet MS" w:hAnsi="Trebuchet MS"/>
          <w:bCs/>
        </w:rPr>
        <w:t>like this or on this proposed scale before</w:t>
      </w:r>
      <w:r>
        <w:rPr>
          <w:rFonts w:ascii="Trebuchet MS" w:hAnsi="Trebuchet MS"/>
          <w:bCs/>
        </w:rPr>
        <w:t xml:space="preserve"> </w:t>
      </w:r>
      <w:r w:rsidRPr="000577A6">
        <w:rPr>
          <w:rFonts w:ascii="Trebuchet MS" w:hAnsi="Trebuchet MS"/>
          <w:b/>
          <w:bCs/>
        </w:rPr>
        <w:t>yes</w:t>
      </w:r>
      <w:r>
        <w:rPr>
          <w:rFonts w:ascii="Trebuchet MS" w:hAnsi="Trebuchet MS"/>
          <w:bCs/>
        </w:rPr>
        <w:t xml:space="preserve"> /</w:t>
      </w:r>
      <w:r w:rsidRPr="000577A6">
        <w:rPr>
          <w:rFonts w:ascii="Trebuchet MS" w:hAnsi="Trebuchet MS"/>
          <w:b/>
          <w:bCs/>
        </w:rPr>
        <w:t>no</w:t>
      </w:r>
      <w:r>
        <w:rPr>
          <w:rFonts w:ascii="Trebuchet MS" w:hAnsi="Trebuchet MS"/>
          <w:bCs/>
        </w:rPr>
        <w:t xml:space="preserve"> </w:t>
      </w:r>
      <w:r w:rsidRPr="00553364">
        <w:rPr>
          <w:rFonts w:ascii="Trebuchet MS" w:hAnsi="Trebuchet MS"/>
          <w:bCs/>
        </w:rPr>
        <w:t xml:space="preserve"> </w:t>
      </w:r>
    </w:p>
    <w:p w14:paraId="22E2C30C" w14:textId="77777777" w:rsidR="00635A66" w:rsidRDefault="00635A66" w:rsidP="00635A66">
      <w:pPr>
        <w:spacing w:after="200" w:line="276" w:lineRule="auto"/>
        <w:rPr>
          <w:rFonts w:ascii="Trebuchet MS" w:hAnsi="Trebuchet MS"/>
          <w:bCs/>
        </w:rPr>
      </w:pPr>
    </w:p>
    <w:p w14:paraId="70615D0D" w14:textId="77777777" w:rsidR="007F48BE" w:rsidRPr="00EF7D9F" w:rsidRDefault="007F48BE" w:rsidP="007F48BE">
      <w:pPr>
        <w:rPr>
          <w:rFonts w:cs="Arial"/>
        </w:rPr>
      </w:pPr>
    </w:p>
    <w:p w14:paraId="623BB6AE" w14:textId="77777777" w:rsidR="007F48BE" w:rsidRPr="00A96FDB" w:rsidRDefault="00A96FDB" w:rsidP="007F48BE">
      <w:pPr>
        <w:rPr>
          <w:rFonts w:ascii="Trebuchet MS" w:hAnsi="Trebuchet MS" w:cs="Arial"/>
          <w:b/>
        </w:rPr>
      </w:pPr>
      <w:r w:rsidRPr="00A96FDB">
        <w:rPr>
          <w:rFonts w:ascii="Trebuchet MS" w:hAnsi="Trebuchet MS" w:cs="Arial"/>
          <w:b/>
        </w:rPr>
        <w:t>Please return the completed questionnaire to:</w:t>
      </w:r>
    </w:p>
    <w:p w14:paraId="27DC0DE6" w14:textId="77777777" w:rsidR="00A96FDB" w:rsidRDefault="00A96FDB" w:rsidP="007F48BE">
      <w:pPr>
        <w:rPr>
          <w:rFonts w:cs="Arial"/>
        </w:rPr>
      </w:pPr>
    </w:p>
    <w:p w14:paraId="400DFE7B" w14:textId="77777777" w:rsidR="00A96FDB" w:rsidRPr="00A96FDB" w:rsidRDefault="00C266FE" w:rsidP="00A96FDB">
      <w:pPr>
        <w:pStyle w:val="NormalWeb"/>
        <w:shd w:val="clear" w:color="auto" w:fill="FFFFFF"/>
        <w:spacing w:after="0" w:afterAutospacing="0"/>
        <w:rPr>
          <w:rFonts w:ascii="Trebuchet MS" w:hAnsi="Trebuchet MS"/>
          <w:b/>
          <w:color w:val="000000"/>
        </w:rPr>
      </w:pPr>
      <w:r>
        <w:rPr>
          <w:rStyle w:val="Strong"/>
          <w:rFonts w:ascii="Trebuchet MS" w:hAnsi="Trebuchet MS"/>
          <w:b w:val="0"/>
          <w:color w:val="000000"/>
        </w:rPr>
        <w:t>Ann Ferris</w:t>
      </w:r>
    </w:p>
    <w:p w14:paraId="73E88AEC" w14:textId="77777777" w:rsidR="00A96FDB" w:rsidRPr="00A96FDB" w:rsidRDefault="00A96FDB" w:rsidP="00A96FDB">
      <w:pPr>
        <w:pStyle w:val="NormalWeb"/>
        <w:shd w:val="clear" w:color="auto" w:fill="FFFFFF"/>
        <w:spacing w:after="0" w:afterAutospacing="0"/>
        <w:rPr>
          <w:rFonts w:ascii="Trebuchet MS" w:hAnsi="Trebuchet MS"/>
          <w:color w:val="000000"/>
        </w:rPr>
      </w:pPr>
      <w:r w:rsidRPr="00A96FDB">
        <w:rPr>
          <w:rFonts w:ascii="Trebuchet MS" w:hAnsi="Trebuchet MS"/>
          <w:color w:val="000000"/>
        </w:rPr>
        <w:t>Croydon Voluntary Action</w:t>
      </w:r>
    </w:p>
    <w:p w14:paraId="3B26828F" w14:textId="77777777" w:rsidR="00A96FDB" w:rsidRPr="00A96FDB" w:rsidRDefault="00A96FDB" w:rsidP="00A96FDB">
      <w:pPr>
        <w:pStyle w:val="NormalWeb"/>
        <w:shd w:val="clear" w:color="auto" w:fill="FFFFFF"/>
        <w:spacing w:after="0" w:afterAutospacing="0"/>
        <w:rPr>
          <w:rFonts w:ascii="Trebuchet MS" w:hAnsi="Trebuchet MS"/>
          <w:color w:val="000000"/>
        </w:rPr>
      </w:pPr>
      <w:r w:rsidRPr="00A96FDB">
        <w:rPr>
          <w:rFonts w:ascii="Trebuchet MS" w:eastAsia="Times New Roman" w:hAnsi="Trebuchet MS" w:cs="Tahoma"/>
          <w:lang w:val="en-US"/>
        </w:rPr>
        <w:t xml:space="preserve">Email: </w:t>
      </w:r>
      <w:r w:rsidR="00C266FE">
        <w:rPr>
          <w:rFonts w:ascii="Trebuchet MS" w:eastAsia="Times New Roman" w:hAnsi="Trebuchet MS" w:cs="Tahoma"/>
          <w:lang w:val="en-US"/>
        </w:rPr>
        <w:t>ann.ferris</w:t>
      </w:r>
      <w:r w:rsidRPr="00A96FDB">
        <w:rPr>
          <w:rFonts w:ascii="Trebuchet MS" w:eastAsia="Times New Roman" w:hAnsi="Trebuchet MS" w:cs="Tahoma"/>
          <w:lang w:val="en-US"/>
        </w:rPr>
        <w:t>@cvalive.org.uk</w:t>
      </w:r>
    </w:p>
    <w:p w14:paraId="4F6B877B" w14:textId="77777777" w:rsidR="00A96FDB" w:rsidRPr="00A96FDB" w:rsidRDefault="00A96FDB" w:rsidP="00A96FDB">
      <w:pPr>
        <w:pStyle w:val="NormalWeb"/>
        <w:shd w:val="clear" w:color="auto" w:fill="FFFFFF"/>
        <w:tabs>
          <w:tab w:val="left" w:pos="3030"/>
        </w:tabs>
        <w:spacing w:after="0" w:afterAutospacing="0"/>
        <w:rPr>
          <w:rFonts w:ascii="Trebuchet MS" w:hAnsi="Trebuchet MS"/>
          <w:color w:val="000000"/>
        </w:rPr>
      </w:pPr>
      <w:r w:rsidRPr="00A96FDB">
        <w:rPr>
          <w:rFonts w:ascii="Trebuchet MS" w:hAnsi="Trebuchet MS"/>
          <w:color w:val="000000"/>
        </w:rPr>
        <w:t xml:space="preserve">Telephone: </w:t>
      </w:r>
      <w:r w:rsidR="00C266FE">
        <w:rPr>
          <w:rFonts w:ascii="Trebuchet MS" w:hAnsi="Trebuchet MS"/>
          <w:color w:val="000000"/>
        </w:rPr>
        <w:t>020 8653 0353</w:t>
      </w:r>
    </w:p>
    <w:p w14:paraId="6B396A39" w14:textId="77777777" w:rsidR="00A96FDB" w:rsidRPr="00EF7D9F" w:rsidRDefault="00A96FDB" w:rsidP="007F48BE">
      <w:pPr>
        <w:rPr>
          <w:rFonts w:cs="Arial"/>
        </w:rPr>
      </w:pPr>
    </w:p>
    <w:sectPr w:rsidR="00A96FDB" w:rsidRPr="00EF7D9F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75681" w14:textId="77777777" w:rsidR="0079539E" w:rsidRDefault="0079539E">
      <w:r>
        <w:separator/>
      </w:r>
    </w:p>
  </w:endnote>
  <w:endnote w:type="continuationSeparator" w:id="0">
    <w:p w14:paraId="50301898" w14:textId="77777777" w:rsidR="0079539E" w:rsidRDefault="007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ld">
    <w:altName w:val="Segoe UI Semibold"/>
    <w:charset w:val="00"/>
    <w:family w:val="auto"/>
    <w:pitch w:val="variable"/>
    <w:sig w:usb0="00000003" w:usb1="0000004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26408" w14:textId="77777777" w:rsidR="0079539E" w:rsidRDefault="0079539E">
      <w:r>
        <w:separator/>
      </w:r>
    </w:p>
  </w:footnote>
  <w:footnote w:type="continuationSeparator" w:id="0">
    <w:p w14:paraId="4521BBCB" w14:textId="77777777" w:rsidR="0079539E" w:rsidRDefault="0079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FD75" w14:textId="77777777" w:rsidR="00AD2AE6" w:rsidRDefault="00AD2AE6">
    <w:pPr>
      <w:pStyle w:val="Header"/>
    </w:pPr>
    <w:r>
      <w:rPr>
        <w:noProof/>
        <w:sz w:val="20"/>
        <w:lang w:val="en-US"/>
      </w:rPr>
      <w:pict w14:anchorId="49D66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ig Lottery Fund" style="position:absolute;margin-left:383.6pt;margin-top:-17.4pt;width:87.4pt;height:90pt;z-index:251657728;mso-wrap-edited:f" wrapcoords="-216 0 -216 21390 21600 21390 21600 0 -216 0">
          <v:imagedata r:id="rId1" r:href="rId2"/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C80"/>
    <w:multiLevelType w:val="hybridMultilevel"/>
    <w:tmpl w:val="0B8E9420"/>
    <w:lvl w:ilvl="0" w:tplc="F0E2AD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F3ADD"/>
    <w:multiLevelType w:val="hybridMultilevel"/>
    <w:tmpl w:val="6F26A388"/>
    <w:lvl w:ilvl="0" w:tplc="F0E2AD6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87903"/>
    <w:multiLevelType w:val="multilevel"/>
    <w:tmpl w:val="F8CA014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DA7323"/>
    <w:multiLevelType w:val="hybridMultilevel"/>
    <w:tmpl w:val="B22E2EF8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23FC6"/>
    <w:multiLevelType w:val="hybridMultilevel"/>
    <w:tmpl w:val="A700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6380"/>
    <w:multiLevelType w:val="hybridMultilevel"/>
    <w:tmpl w:val="D332CBC6"/>
    <w:lvl w:ilvl="0" w:tplc="FBC65E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3C31"/>
    <w:multiLevelType w:val="hybridMultilevel"/>
    <w:tmpl w:val="A97C77CA"/>
    <w:lvl w:ilvl="0" w:tplc="F0E2A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2B6DC7"/>
    <w:multiLevelType w:val="hybridMultilevel"/>
    <w:tmpl w:val="8A264D10"/>
    <w:lvl w:ilvl="0" w:tplc="F0E2AD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138F0"/>
    <w:multiLevelType w:val="hybridMultilevel"/>
    <w:tmpl w:val="1E42109A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DF9"/>
    <w:rsid w:val="000328DE"/>
    <w:rsid w:val="000910F2"/>
    <w:rsid w:val="000B0029"/>
    <w:rsid w:val="000B2783"/>
    <w:rsid w:val="000B2A8C"/>
    <w:rsid w:val="001257D6"/>
    <w:rsid w:val="001317FC"/>
    <w:rsid w:val="00144390"/>
    <w:rsid w:val="001764CC"/>
    <w:rsid w:val="001C3D72"/>
    <w:rsid w:val="001E3918"/>
    <w:rsid w:val="001F1DF9"/>
    <w:rsid w:val="001F4A1C"/>
    <w:rsid w:val="00214D66"/>
    <w:rsid w:val="00227F1F"/>
    <w:rsid w:val="002359C6"/>
    <w:rsid w:val="002438C6"/>
    <w:rsid w:val="0027071D"/>
    <w:rsid w:val="00276904"/>
    <w:rsid w:val="00276D77"/>
    <w:rsid w:val="002825BF"/>
    <w:rsid w:val="0028442E"/>
    <w:rsid w:val="00284A3C"/>
    <w:rsid w:val="00284CC9"/>
    <w:rsid w:val="002A05B3"/>
    <w:rsid w:val="002B0DEC"/>
    <w:rsid w:val="002E6B3D"/>
    <w:rsid w:val="002F2A93"/>
    <w:rsid w:val="00357B83"/>
    <w:rsid w:val="00362C5A"/>
    <w:rsid w:val="00397F47"/>
    <w:rsid w:val="003A0C03"/>
    <w:rsid w:val="003E0B7A"/>
    <w:rsid w:val="004B3996"/>
    <w:rsid w:val="004B63E4"/>
    <w:rsid w:val="004D2B38"/>
    <w:rsid w:val="004E1B9A"/>
    <w:rsid w:val="005464A5"/>
    <w:rsid w:val="005600B2"/>
    <w:rsid w:val="0057178B"/>
    <w:rsid w:val="00576839"/>
    <w:rsid w:val="00580EB7"/>
    <w:rsid w:val="005857E8"/>
    <w:rsid w:val="005A4FBF"/>
    <w:rsid w:val="005D1E6C"/>
    <w:rsid w:val="005D3BBD"/>
    <w:rsid w:val="005E25F4"/>
    <w:rsid w:val="005E7B55"/>
    <w:rsid w:val="005F2DEA"/>
    <w:rsid w:val="006204A4"/>
    <w:rsid w:val="00635A66"/>
    <w:rsid w:val="00651E47"/>
    <w:rsid w:val="006B1093"/>
    <w:rsid w:val="006B10C2"/>
    <w:rsid w:val="006B47B3"/>
    <w:rsid w:val="006B58F3"/>
    <w:rsid w:val="006F46A6"/>
    <w:rsid w:val="006F6A05"/>
    <w:rsid w:val="00734FB3"/>
    <w:rsid w:val="007371E6"/>
    <w:rsid w:val="007659BC"/>
    <w:rsid w:val="0077327E"/>
    <w:rsid w:val="00791FA8"/>
    <w:rsid w:val="0079539E"/>
    <w:rsid w:val="007A28D3"/>
    <w:rsid w:val="007E2674"/>
    <w:rsid w:val="007F48BE"/>
    <w:rsid w:val="008B56B1"/>
    <w:rsid w:val="008E6E2D"/>
    <w:rsid w:val="009157E7"/>
    <w:rsid w:val="00921D6B"/>
    <w:rsid w:val="0093796D"/>
    <w:rsid w:val="009934D4"/>
    <w:rsid w:val="009B5DE9"/>
    <w:rsid w:val="009C51C8"/>
    <w:rsid w:val="009F01E3"/>
    <w:rsid w:val="00A64691"/>
    <w:rsid w:val="00A96FDB"/>
    <w:rsid w:val="00AA4232"/>
    <w:rsid w:val="00AD2AE6"/>
    <w:rsid w:val="00AD7767"/>
    <w:rsid w:val="00B85796"/>
    <w:rsid w:val="00C04BBC"/>
    <w:rsid w:val="00C266FE"/>
    <w:rsid w:val="00C30B47"/>
    <w:rsid w:val="00C7287B"/>
    <w:rsid w:val="00C80D5A"/>
    <w:rsid w:val="00CD3CDE"/>
    <w:rsid w:val="00D02087"/>
    <w:rsid w:val="00D021A3"/>
    <w:rsid w:val="00D233DA"/>
    <w:rsid w:val="00D43D16"/>
    <w:rsid w:val="00D44C59"/>
    <w:rsid w:val="00E152E5"/>
    <w:rsid w:val="00E209C7"/>
    <w:rsid w:val="00E72E55"/>
    <w:rsid w:val="00E95621"/>
    <w:rsid w:val="00E9733C"/>
    <w:rsid w:val="00EF0DEE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BD3510"/>
  <w15:chartTrackingRefBased/>
  <w15:docId w15:val="{C64745A1-5934-44EB-91C6-132A310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F01E3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021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021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7E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734FB3"/>
    <w:rPr>
      <w:color w:val="0000FF"/>
      <w:u w:val="single"/>
    </w:rPr>
  </w:style>
  <w:style w:type="character" w:styleId="Strong">
    <w:name w:val="Strong"/>
    <w:uiPriority w:val="22"/>
    <w:qFormat/>
    <w:rsid w:val="00A96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ignet.big-fund.net/bigonline/big_e_pink_web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4EFFAC23CB64580EB27740A0D97F8" ma:contentTypeVersion="1" ma:contentTypeDescription="Create a new document." ma:contentTypeScope="" ma:versionID="d2c38293b4ab6f06d0dfd62f5e9b8ea7">
  <xsd:schema xmlns:xsd="http://www.w3.org/2001/XMLSchema" xmlns:xs="http://www.w3.org/2001/XMLSchema" xmlns:p="http://schemas.microsoft.com/office/2006/metadata/properties" xmlns:ns2="8b1fb855-d142-46da-a0b1-76cb3258ba23" targetNamespace="http://schemas.microsoft.com/office/2006/metadata/properties" ma:root="true" ma:fieldsID="2af6898a0447be3d7fb6cae010730232" ns2:_="">
    <xsd:import namespace="8b1fb855-d142-46da-a0b1-76cb3258ba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CFA5D-062C-4E54-8DBA-A088AC61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8C482-825B-4E47-B234-0AB4800C6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90BD1-9DB8-43C3-B8E1-DF920334970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b1fb855-d142-46da-a0b1-76cb3258ba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Community Fund</Company>
  <LinksUpToDate>false</LinksUpToDate>
  <CharactersWithSpaces>3111</CharactersWithSpaces>
  <SharedDoc>false</SharedDoc>
  <HLinks>
    <vt:vector size="6" baseType="variant">
      <vt:variant>
        <vt:i4>5111841</vt:i4>
      </vt:variant>
      <vt:variant>
        <vt:i4>-1</vt:i4>
      </vt:variant>
      <vt:variant>
        <vt:i4>2049</vt:i4>
      </vt:variant>
      <vt:variant>
        <vt:i4>1</vt:i4>
      </vt:variant>
      <vt:variant>
        <vt:lpwstr>http://bignet.big-fund.net/bigonline/big_e_pink_web.gif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AnJohnso</dc:creator>
  <cp:keywords/>
  <cp:lastModifiedBy>william short</cp:lastModifiedBy>
  <cp:revision>2</cp:revision>
  <cp:lastPrinted>2014-05-14T07:36:00Z</cp:lastPrinted>
  <dcterms:created xsi:type="dcterms:W3CDTF">2015-01-07T11:39:00Z</dcterms:created>
  <dcterms:modified xsi:type="dcterms:W3CDTF">2015-01-07T11:39:00Z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0x0101002CA4EFFAC23CB64580EB27740A0D97F8</vt:lpwstr>
  </property>
</Properties>
</file>